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6B" w:rsidRPr="00CC1A6B" w:rsidRDefault="00CC1A6B" w:rsidP="00CC1A6B">
      <w:pPr>
        <w:shd w:val="clear" w:color="auto" w:fill="FFFFFF"/>
        <w:spacing w:before="100" w:beforeAutospacing="1" w:after="100" w:afterAutospacing="1" w:line="240" w:lineRule="auto"/>
        <w:ind w:firstLine="708"/>
        <w:jc w:val="center"/>
        <w:rPr>
          <w:rFonts w:ascii="Times New Roman" w:eastAsia="Times New Roman" w:hAnsi="Times New Roman" w:cs="Times New Roman"/>
        </w:rPr>
      </w:pPr>
      <w:r w:rsidRPr="00CC1A6B">
        <w:rPr>
          <w:rFonts w:ascii="Times New Roman" w:eastAsia="Times New Roman" w:hAnsi="Times New Roman" w:cs="Times New Roman"/>
          <w:b/>
          <w:bCs/>
        </w:rPr>
        <w:t>Капитальный ремонт многоквартирных домов -</w:t>
      </w:r>
    </w:p>
    <w:p w:rsidR="00CC1A6B" w:rsidRPr="00CC1A6B" w:rsidRDefault="00CC1A6B" w:rsidP="00CC1A6B">
      <w:pPr>
        <w:shd w:val="clear" w:color="auto" w:fill="FFFFFF"/>
        <w:spacing w:before="100" w:beforeAutospacing="1" w:after="100" w:afterAutospacing="1" w:line="240" w:lineRule="auto"/>
        <w:ind w:firstLine="708"/>
        <w:jc w:val="center"/>
        <w:rPr>
          <w:rFonts w:ascii="Times New Roman" w:eastAsia="Times New Roman" w:hAnsi="Times New Roman" w:cs="Times New Roman"/>
        </w:rPr>
      </w:pPr>
      <w:r w:rsidRPr="00CC1A6B">
        <w:rPr>
          <w:rFonts w:ascii="Times New Roman" w:eastAsia="Times New Roman" w:hAnsi="Times New Roman" w:cs="Times New Roman"/>
          <w:b/>
          <w:bCs/>
        </w:rPr>
        <w:t>так гласит Жилищный кодекс Российской Федерации</w:t>
      </w:r>
    </w:p>
    <w:p w:rsidR="00CC1A6B" w:rsidRPr="00CC1A6B" w:rsidRDefault="00CC1A6B" w:rsidP="00CC1A6B">
      <w:pPr>
        <w:shd w:val="clear" w:color="auto" w:fill="FFFFFF"/>
        <w:spacing w:before="100" w:beforeAutospacing="1" w:after="100" w:afterAutospacing="1" w:line="240" w:lineRule="auto"/>
        <w:ind w:firstLine="708"/>
        <w:jc w:val="center"/>
        <w:rPr>
          <w:rFonts w:ascii="Times New Roman" w:eastAsia="Times New Roman" w:hAnsi="Times New Roman" w:cs="Times New Roman"/>
        </w:rPr>
      </w:pPr>
      <w:r w:rsidRPr="00CC1A6B">
        <w:rPr>
          <w:rFonts w:ascii="Times New Roman" w:eastAsia="Times New Roman" w:hAnsi="Times New Roman" w:cs="Times New Roman"/>
        </w:rPr>
        <w:t> В Жилищный кодекс Российской Федерации внесены существенные изменения, связанные с </w:t>
      </w:r>
      <w:r w:rsidRPr="00CC1A6B">
        <w:rPr>
          <w:rFonts w:ascii="Times New Roman" w:eastAsia="Times New Roman" w:hAnsi="Times New Roman" w:cs="Times New Roman"/>
          <w:b/>
          <w:bCs/>
        </w:rPr>
        <w:t>организацией проведения и финансирования капитального ремонта общего имущества собственников помещений в многоквартирных домах.</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rPr>
        <w:t>Данные изменения Жилищного кодекса  доводим до сведения собственников жилых помещений многоквартирных домов.</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 </w:t>
      </w:r>
    </w:p>
    <w:p w:rsidR="00CC1A6B" w:rsidRPr="00CC1A6B" w:rsidRDefault="00CC1A6B" w:rsidP="00CC1A6B">
      <w:pPr>
        <w:shd w:val="clear" w:color="auto" w:fill="FFFFFF"/>
        <w:spacing w:before="100" w:beforeAutospacing="1" w:after="100" w:afterAutospacing="1" w:line="240" w:lineRule="auto"/>
        <w:ind w:left="720" w:hanging="360"/>
        <w:jc w:val="center"/>
        <w:rPr>
          <w:rFonts w:ascii="Times New Roman" w:eastAsia="Times New Roman" w:hAnsi="Times New Roman" w:cs="Times New Roman"/>
        </w:rPr>
      </w:pPr>
      <w:r w:rsidRPr="00CC1A6B">
        <w:rPr>
          <w:rFonts w:ascii="Times New Roman" w:eastAsia="Times New Roman" w:hAnsi="Times New Roman" w:cs="Times New Roman"/>
          <w:b/>
          <w:bCs/>
        </w:rPr>
        <w:t>1.      Обязательные взносы на капитальный ремонт собственников помещений в многоквартирном доме</w:t>
      </w:r>
    </w:p>
    <w:p w:rsidR="00CC1A6B" w:rsidRPr="00CC1A6B" w:rsidRDefault="00CC1A6B" w:rsidP="00CC1A6B">
      <w:pPr>
        <w:shd w:val="clear" w:color="auto" w:fill="FFFFFF"/>
        <w:spacing w:before="100" w:beforeAutospacing="1" w:after="100" w:afterAutospacing="1" w:line="240" w:lineRule="auto"/>
        <w:jc w:val="center"/>
        <w:rPr>
          <w:rFonts w:ascii="Times New Roman" w:eastAsia="Times New Roman" w:hAnsi="Times New Roman" w:cs="Times New Roman"/>
        </w:rPr>
      </w:pPr>
      <w:r w:rsidRPr="00CC1A6B">
        <w:rPr>
          <w:rFonts w:ascii="Times New Roman" w:eastAsia="Times New Roman" w:hAnsi="Times New Roman" w:cs="Times New Roman"/>
        </w:rPr>
        <w:t> В Жилищный кодекс введены новые положения, устанавливающие обязанность собственников помещений в многоквартирном доме вносить ежемесячные взносы на капитальный ремонт общего имущества в многоквартирном доме (ст. 169, ч. 1).</w:t>
      </w:r>
    </w:p>
    <w:p w:rsidR="00CC1A6B" w:rsidRPr="00CC1A6B" w:rsidRDefault="00CC1A6B" w:rsidP="00CC1A6B">
      <w:pPr>
        <w:shd w:val="clear" w:color="auto" w:fill="FFFFFF"/>
        <w:spacing w:before="100" w:beforeAutospacing="1" w:after="100" w:afterAutospacing="1" w:line="240" w:lineRule="auto"/>
        <w:jc w:val="center"/>
        <w:rPr>
          <w:rFonts w:ascii="Times New Roman" w:eastAsia="Times New Roman" w:hAnsi="Times New Roman" w:cs="Times New Roman"/>
        </w:rPr>
      </w:pPr>
      <w:r w:rsidRPr="00CC1A6B">
        <w:rPr>
          <w:rFonts w:ascii="Times New Roman" w:eastAsia="Times New Roman" w:hAnsi="Times New Roman" w:cs="Times New Roman"/>
          <w:b/>
          <w:bCs/>
        </w:rPr>
        <w:t> </w:t>
      </w:r>
    </w:p>
    <w:p w:rsidR="00CC1A6B" w:rsidRPr="00CC1A6B" w:rsidRDefault="00CC1A6B" w:rsidP="00CC1A6B">
      <w:pPr>
        <w:shd w:val="clear" w:color="auto" w:fill="FFFFFF"/>
        <w:spacing w:before="100" w:beforeAutospacing="1" w:after="100" w:afterAutospacing="1" w:line="240" w:lineRule="auto"/>
        <w:jc w:val="center"/>
        <w:rPr>
          <w:rFonts w:ascii="Times New Roman" w:eastAsia="Times New Roman" w:hAnsi="Times New Roman" w:cs="Times New Roman"/>
        </w:rPr>
      </w:pPr>
      <w:r w:rsidRPr="00CC1A6B">
        <w:rPr>
          <w:rFonts w:ascii="Times New Roman" w:eastAsia="Times New Roman" w:hAnsi="Times New Roman" w:cs="Times New Roman"/>
          <w:b/>
          <w:bCs/>
        </w:rPr>
        <w:t>Кто обязан уплачивать взносы на капитальный ремонт</w:t>
      </w:r>
    </w:p>
    <w:p w:rsidR="00CC1A6B" w:rsidRPr="00CC1A6B" w:rsidRDefault="00CC1A6B" w:rsidP="00CC1A6B">
      <w:pPr>
        <w:shd w:val="clear" w:color="auto" w:fill="FFFFFF"/>
        <w:spacing w:before="100" w:beforeAutospacing="1" w:after="100" w:afterAutospacing="1" w:line="240" w:lineRule="auto"/>
        <w:jc w:val="center"/>
        <w:rPr>
          <w:rFonts w:ascii="Times New Roman" w:eastAsia="Times New Roman" w:hAnsi="Times New Roman" w:cs="Times New Roman"/>
        </w:rPr>
      </w:pPr>
      <w:r w:rsidRPr="00CC1A6B">
        <w:rPr>
          <w:rFonts w:ascii="Times New Roman" w:eastAsia="Times New Roman" w:hAnsi="Times New Roman" w:cs="Times New Roman"/>
          <w:b/>
          <w:bCs/>
        </w:rPr>
        <w:t> </w:t>
      </w:r>
    </w:p>
    <w:p w:rsidR="00CC1A6B" w:rsidRPr="00CC1A6B" w:rsidRDefault="00CC1A6B" w:rsidP="00CC1A6B">
      <w:pPr>
        <w:shd w:val="clear" w:color="auto" w:fill="FFFFFF"/>
        <w:spacing w:before="100" w:beforeAutospacing="1" w:after="100" w:afterAutospacing="1" w:line="240" w:lineRule="auto"/>
        <w:ind w:firstLine="708"/>
        <w:jc w:val="both"/>
        <w:rPr>
          <w:rFonts w:ascii="Times New Roman" w:eastAsia="Times New Roman" w:hAnsi="Times New Roman" w:cs="Times New Roman"/>
        </w:rPr>
      </w:pPr>
      <w:r w:rsidRPr="00CC1A6B">
        <w:rPr>
          <w:rFonts w:ascii="Times New Roman" w:eastAsia="Times New Roman" w:hAnsi="Times New Roman" w:cs="Times New Roman"/>
          <w:b/>
          <w:bCs/>
        </w:rPr>
        <w:t>Обязанность вносить взносы на капитальный ремонт распространяется на всех собственников помещений в многоквартирном доме с момента возникновения права собственности на помещения в этом дом</w:t>
      </w:r>
      <w:proofErr w:type="gramStart"/>
      <w:r w:rsidRPr="00CC1A6B">
        <w:rPr>
          <w:rFonts w:ascii="Times New Roman" w:eastAsia="Times New Roman" w:hAnsi="Times New Roman" w:cs="Times New Roman"/>
          <w:b/>
          <w:bCs/>
        </w:rPr>
        <w:t>е</w:t>
      </w:r>
      <w:r w:rsidRPr="00CC1A6B">
        <w:rPr>
          <w:rFonts w:ascii="Times New Roman" w:eastAsia="Times New Roman" w:hAnsi="Times New Roman" w:cs="Times New Roman"/>
        </w:rPr>
        <w:t>(</w:t>
      </w:r>
      <w:proofErr w:type="gramEnd"/>
      <w:r w:rsidRPr="00CC1A6B">
        <w:rPr>
          <w:rFonts w:ascii="Times New Roman" w:eastAsia="Times New Roman" w:hAnsi="Times New Roman" w:cs="Times New Roman"/>
        </w:rPr>
        <w:t>ст. 158, ч.3). Взносы на капитальный ремонт должны вносить собственники как жилых, так и нежилых помещений в многоквартирном доме. Для собственников жилых помещений в многоквартирном доме взнос на капитальный ремонт включен в</w:t>
      </w:r>
      <w:r>
        <w:rPr>
          <w:rFonts w:ascii="Times New Roman" w:eastAsia="Times New Roman" w:hAnsi="Times New Roman" w:cs="Times New Roman"/>
        </w:rPr>
        <w:t xml:space="preserve"> </w:t>
      </w:r>
      <w:r w:rsidRPr="00CC1A6B">
        <w:rPr>
          <w:rFonts w:ascii="Times New Roman" w:eastAsia="Times New Roman" w:hAnsi="Times New Roman" w:cs="Times New Roman"/>
          <w:b/>
          <w:bCs/>
        </w:rPr>
        <w:t>структуру платы за жилье и коммунальные услуг</w:t>
      </w:r>
      <w:proofErr w:type="gramStart"/>
      <w:r w:rsidRPr="00CC1A6B">
        <w:rPr>
          <w:rFonts w:ascii="Times New Roman" w:eastAsia="Times New Roman" w:hAnsi="Times New Roman" w:cs="Times New Roman"/>
          <w:b/>
          <w:bCs/>
        </w:rPr>
        <w:t>и</w:t>
      </w:r>
      <w:r w:rsidRPr="00CC1A6B">
        <w:rPr>
          <w:rFonts w:ascii="Times New Roman" w:eastAsia="Times New Roman" w:hAnsi="Times New Roman" w:cs="Times New Roman"/>
        </w:rPr>
        <w:t>(</w:t>
      </w:r>
      <w:proofErr w:type="gramEnd"/>
      <w:r w:rsidRPr="00CC1A6B">
        <w:rPr>
          <w:rFonts w:ascii="Times New Roman" w:eastAsia="Times New Roman" w:hAnsi="Times New Roman" w:cs="Times New Roman"/>
        </w:rPr>
        <w:t>ст. 154, ч. 2, п. 2).</w:t>
      </w:r>
    </w:p>
    <w:p w:rsidR="00CC1A6B" w:rsidRPr="00CC1A6B" w:rsidRDefault="00CC1A6B" w:rsidP="00CC1A6B">
      <w:pPr>
        <w:shd w:val="clear" w:color="auto" w:fill="FFFFFF"/>
        <w:spacing w:before="100" w:beforeAutospacing="1" w:after="100" w:afterAutospacing="1" w:line="240" w:lineRule="auto"/>
        <w:ind w:firstLine="708"/>
        <w:jc w:val="both"/>
        <w:rPr>
          <w:rFonts w:ascii="Times New Roman" w:eastAsia="Times New Roman" w:hAnsi="Times New Roman" w:cs="Times New Roman"/>
        </w:rPr>
      </w:pPr>
      <w:proofErr w:type="gramStart"/>
      <w:r w:rsidRPr="00CC1A6B">
        <w:rPr>
          <w:rFonts w:ascii="Times New Roman" w:eastAsia="Times New Roman" w:hAnsi="Times New Roman" w:cs="Times New Roman"/>
        </w:rPr>
        <w:t>От обязанности уплачивать взносы на капитальный ремонт </w:t>
      </w:r>
      <w:r w:rsidRPr="00CC1A6B">
        <w:rPr>
          <w:rFonts w:ascii="Times New Roman" w:eastAsia="Times New Roman" w:hAnsi="Times New Roman" w:cs="Times New Roman"/>
          <w:b/>
          <w:bCs/>
        </w:rPr>
        <w:t>освобождены </w:t>
      </w:r>
      <w:r w:rsidRPr="00CC1A6B">
        <w:rPr>
          <w:rFonts w:ascii="Times New Roman" w:eastAsia="Times New Roman" w:hAnsi="Times New Roman" w:cs="Times New Roman"/>
        </w:rPr>
        <w:t>собственники помещений в многоквартирных домах, </w:t>
      </w:r>
      <w:r w:rsidRPr="00CC1A6B">
        <w:rPr>
          <w:rFonts w:ascii="Times New Roman" w:eastAsia="Times New Roman" w:hAnsi="Times New Roman" w:cs="Times New Roman"/>
          <w:b/>
          <w:bCs/>
        </w:rPr>
        <w:t>признанных аварийными и подлежащими сносу</w:t>
      </w:r>
      <w:r w:rsidRPr="00CC1A6B">
        <w:rPr>
          <w:rFonts w:ascii="Times New Roman" w:eastAsia="Times New Roman" w:hAnsi="Times New Roman" w:cs="Times New Roman"/>
        </w:rPr>
        <w:t>, а также в многоквартирных домах, в отношении которых принято </w:t>
      </w:r>
      <w:r w:rsidRPr="00CC1A6B">
        <w:rPr>
          <w:rFonts w:ascii="Times New Roman" w:eastAsia="Times New Roman" w:hAnsi="Times New Roman" w:cs="Times New Roman"/>
          <w:b/>
          <w:bCs/>
        </w:rPr>
        <w:t>решение </w:t>
      </w:r>
      <w:r w:rsidRPr="00CC1A6B">
        <w:rPr>
          <w:rFonts w:ascii="Times New Roman" w:eastAsia="Times New Roman" w:hAnsi="Times New Roman" w:cs="Times New Roman"/>
        </w:rPr>
        <w:t>органов государственной власти или органов местного самоуправления </w:t>
      </w:r>
      <w:r w:rsidRPr="00CC1A6B">
        <w:rPr>
          <w:rFonts w:ascii="Times New Roman" w:eastAsia="Times New Roman" w:hAnsi="Times New Roman" w:cs="Times New Roman"/>
          <w:b/>
          <w:bCs/>
        </w:rPr>
        <w:t>об изъятии для государственных или муниципальных нужд земельного участка</w:t>
      </w:r>
      <w:r w:rsidRPr="00CC1A6B">
        <w:rPr>
          <w:rFonts w:ascii="Times New Roman" w:eastAsia="Times New Roman" w:hAnsi="Times New Roman" w:cs="Times New Roman"/>
        </w:rPr>
        <w:t>, на котором расположен этот многоквартирный дом, и об изъятии каждого жилого помещения в этом доме (ст</w:t>
      </w:r>
      <w:proofErr w:type="gramEnd"/>
      <w:r w:rsidRPr="00CC1A6B">
        <w:rPr>
          <w:rFonts w:ascii="Times New Roman" w:eastAsia="Times New Roman" w:hAnsi="Times New Roman" w:cs="Times New Roman"/>
        </w:rPr>
        <w:t xml:space="preserve">. 169, ч. 2). Собственники помещений в таком многоквартирном доме освобождаются от обязанности уплачивать </w:t>
      </w:r>
      <w:proofErr w:type="gramStart"/>
      <w:r w:rsidRPr="00CC1A6B">
        <w:rPr>
          <w:rFonts w:ascii="Times New Roman" w:eastAsia="Times New Roman" w:hAnsi="Times New Roman" w:cs="Times New Roman"/>
        </w:rPr>
        <w:t>взносы</w:t>
      </w:r>
      <w:proofErr w:type="gramEnd"/>
      <w:r w:rsidRPr="00CC1A6B">
        <w:rPr>
          <w:rFonts w:ascii="Times New Roman" w:eastAsia="Times New Roman" w:hAnsi="Times New Roman" w:cs="Times New Roman"/>
        </w:rPr>
        <w:t xml:space="preserve"> на капитальный ремонт начиная с месяца, следующего за тем месяцем, в котором принято решение.</w:t>
      </w:r>
    </w:p>
    <w:p w:rsidR="00CC1A6B" w:rsidRPr="00CC1A6B" w:rsidRDefault="00CC1A6B" w:rsidP="00CC1A6B">
      <w:pPr>
        <w:shd w:val="clear" w:color="auto" w:fill="FFFFFF"/>
        <w:spacing w:before="100" w:beforeAutospacing="1" w:after="100" w:afterAutospacing="1" w:line="240" w:lineRule="auto"/>
        <w:jc w:val="both"/>
        <w:rPr>
          <w:rFonts w:ascii="Times New Roman" w:eastAsia="Times New Roman" w:hAnsi="Times New Roman" w:cs="Times New Roman"/>
        </w:rPr>
      </w:pPr>
      <w:r w:rsidRPr="00CC1A6B">
        <w:rPr>
          <w:rFonts w:ascii="Times New Roman" w:eastAsia="Times New Roman" w:hAnsi="Times New Roman" w:cs="Times New Roman"/>
          <w:b/>
          <w:bCs/>
        </w:rPr>
        <w:t>Наниматели </w:t>
      </w:r>
      <w:r w:rsidRPr="00CC1A6B">
        <w:rPr>
          <w:rFonts w:ascii="Times New Roman" w:eastAsia="Times New Roman" w:hAnsi="Times New Roman" w:cs="Times New Roman"/>
        </w:rPr>
        <w:t>муниципальных (и государственных) жилых помещений </w:t>
      </w:r>
      <w:r w:rsidRPr="00CC1A6B">
        <w:rPr>
          <w:rFonts w:ascii="Times New Roman" w:eastAsia="Times New Roman" w:hAnsi="Times New Roman" w:cs="Times New Roman"/>
          <w:b/>
          <w:bCs/>
        </w:rPr>
        <w:t>не платят взносы на капитальный ремонт. </w:t>
      </w:r>
      <w:r w:rsidRPr="00CC1A6B">
        <w:rPr>
          <w:rFonts w:ascii="Times New Roman" w:eastAsia="Times New Roman" w:hAnsi="Times New Roman" w:cs="Times New Roman"/>
        </w:rPr>
        <w:t>Взносы на капитальный ремонт общего имущества в многоквартирном доме должен вносить собственник жилых помещений государственного или муниципального жилищного фонда (ст. 154, ч. 1, п. 2).</w:t>
      </w:r>
    </w:p>
    <w:p w:rsidR="00CC1A6B" w:rsidRPr="00CC1A6B" w:rsidRDefault="00CC1A6B" w:rsidP="00CC1A6B">
      <w:pPr>
        <w:shd w:val="clear" w:color="auto" w:fill="FFFFFF"/>
        <w:spacing w:before="100" w:beforeAutospacing="1" w:after="100" w:afterAutospacing="1" w:line="240" w:lineRule="auto"/>
        <w:jc w:val="center"/>
        <w:rPr>
          <w:rFonts w:ascii="Times New Roman" w:eastAsia="Times New Roman" w:hAnsi="Times New Roman" w:cs="Times New Roman"/>
        </w:rPr>
      </w:pPr>
      <w:r w:rsidRPr="00CC1A6B">
        <w:rPr>
          <w:rFonts w:ascii="Times New Roman" w:eastAsia="Times New Roman" w:hAnsi="Times New Roman" w:cs="Times New Roman"/>
          <w:b/>
          <w:bCs/>
        </w:rPr>
        <w:t>С какой целью вводятся взносы на капитальный ремонт</w:t>
      </w:r>
    </w:p>
    <w:p w:rsidR="00CC1A6B" w:rsidRPr="00CC1A6B" w:rsidRDefault="00CC1A6B" w:rsidP="00CC1A6B">
      <w:pPr>
        <w:shd w:val="clear" w:color="auto" w:fill="FFFFFF"/>
        <w:spacing w:before="100" w:beforeAutospacing="1" w:after="100" w:afterAutospacing="1" w:line="240" w:lineRule="auto"/>
        <w:jc w:val="center"/>
        <w:rPr>
          <w:rFonts w:ascii="Times New Roman" w:eastAsia="Times New Roman" w:hAnsi="Times New Roman" w:cs="Times New Roman"/>
        </w:rPr>
      </w:pPr>
      <w:r w:rsidRPr="00CC1A6B">
        <w:rPr>
          <w:rFonts w:ascii="Times New Roman" w:eastAsia="Times New Roman" w:hAnsi="Times New Roman" w:cs="Times New Roman"/>
          <w:b/>
          <w:bCs/>
        </w:rPr>
        <w:t> Взносы на капитальный ремонт вводятся для формирования фондов капитального ремонта многоквартирных домов </w:t>
      </w:r>
      <w:r w:rsidRPr="00CC1A6B">
        <w:rPr>
          <w:rFonts w:ascii="Times New Roman" w:eastAsia="Times New Roman" w:hAnsi="Times New Roman" w:cs="Times New Roman"/>
        </w:rPr>
        <w:t>(ст. 170, ч. 3).</w:t>
      </w:r>
    </w:p>
    <w:p w:rsidR="00CC1A6B" w:rsidRPr="00CC1A6B" w:rsidRDefault="00CC1A6B" w:rsidP="00CC1A6B">
      <w:pPr>
        <w:shd w:val="clear" w:color="auto" w:fill="FFFFFF"/>
        <w:spacing w:before="100" w:beforeAutospacing="1" w:after="100" w:afterAutospacing="1" w:line="240" w:lineRule="auto"/>
        <w:ind w:firstLine="708"/>
        <w:jc w:val="both"/>
        <w:rPr>
          <w:rFonts w:ascii="Times New Roman" w:eastAsia="Times New Roman" w:hAnsi="Times New Roman" w:cs="Times New Roman"/>
        </w:rPr>
      </w:pPr>
      <w:r w:rsidRPr="00CC1A6B">
        <w:rPr>
          <w:rFonts w:ascii="Times New Roman" w:eastAsia="Times New Roman" w:hAnsi="Times New Roman" w:cs="Times New Roman"/>
        </w:rPr>
        <w:t>Для каждого многоквартирного дома (за исключением тех домов, которые признаны аварийными и подлежащими сносу) должен формироваться фонд капитального ремонта, за счет средств которого финансируются расходы на капитальный ремонт общего имущества в многоквартирном доме (ст. 158, ч. 2).</w:t>
      </w:r>
    </w:p>
    <w:p w:rsidR="00CC1A6B" w:rsidRPr="00CC1A6B" w:rsidRDefault="00CC1A6B" w:rsidP="00CC1A6B">
      <w:pPr>
        <w:shd w:val="clear" w:color="auto" w:fill="FFFFFF"/>
        <w:spacing w:before="100" w:beforeAutospacing="1" w:after="100" w:afterAutospacing="1" w:line="240" w:lineRule="auto"/>
        <w:ind w:firstLine="708"/>
        <w:jc w:val="both"/>
        <w:rPr>
          <w:rFonts w:ascii="Times New Roman" w:eastAsia="Times New Roman" w:hAnsi="Times New Roman" w:cs="Times New Roman"/>
        </w:rPr>
      </w:pPr>
      <w:r w:rsidRPr="00CC1A6B">
        <w:rPr>
          <w:rFonts w:ascii="Times New Roman" w:eastAsia="Times New Roman" w:hAnsi="Times New Roman" w:cs="Times New Roman"/>
        </w:rPr>
        <w:lastRenderedPageBreak/>
        <w:t>В фонд капитального ремонта кроме внесенных взносов на капремонт зачисляются также проценты, уплаченные собственниками помещений за просрочку внесения взносов, и другие средства в случаях, установленных Жилищным кодексом (ст. 170, ч. 1, ст. 169, ч. 4).</w:t>
      </w:r>
    </w:p>
    <w:p w:rsidR="00CC1A6B" w:rsidRPr="00CC1A6B" w:rsidRDefault="00CC1A6B" w:rsidP="00CC1A6B">
      <w:pPr>
        <w:shd w:val="clear" w:color="auto" w:fill="FFFFFF"/>
        <w:spacing w:before="100" w:beforeAutospacing="1" w:after="100" w:afterAutospacing="1" w:line="240" w:lineRule="auto"/>
        <w:ind w:firstLine="708"/>
        <w:jc w:val="both"/>
        <w:rPr>
          <w:rFonts w:ascii="Times New Roman" w:eastAsia="Times New Roman" w:hAnsi="Times New Roman" w:cs="Times New Roman"/>
        </w:rPr>
      </w:pPr>
      <w:r w:rsidRPr="00CC1A6B">
        <w:rPr>
          <w:rFonts w:ascii="Times New Roman" w:eastAsia="Times New Roman" w:hAnsi="Times New Roman" w:cs="Times New Roman"/>
        </w:rPr>
        <w:t xml:space="preserve">Средства фонда капитального ремонта могут использоваться </w:t>
      </w:r>
      <w:proofErr w:type="gramStart"/>
      <w:r w:rsidRPr="00CC1A6B">
        <w:rPr>
          <w:rFonts w:ascii="Times New Roman" w:eastAsia="Times New Roman" w:hAnsi="Times New Roman" w:cs="Times New Roman"/>
        </w:rPr>
        <w:t>для</w:t>
      </w:r>
      <w:proofErr w:type="gramEnd"/>
      <w:r w:rsidRPr="00CC1A6B">
        <w:rPr>
          <w:rFonts w:ascii="Times New Roman" w:eastAsia="Times New Roman" w:hAnsi="Times New Roman" w:cs="Times New Roman"/>
        </w:rPr>
        <w:t>:</w:t>
      </w:r>
    </w:p>
    <w:p w:rsidR="00CC1A6B" w:rsidRPr="00CC1A6B" w:rsidRDefault="00CC1A6B" w:rsidP="00CC1A6B">
      <w:pPr>
        <w:shd w:val="clear" w:color="auto" w:fill="FFFFFF"/>
        <w:spacing w:before="100" w:beforeAutospacing="1" w:after="184" w:line="240" w:lineRule="auto"/>
        <w:jc w:val="both"/>
        <w:rPr>
          <w:rFonts w:ascii="Times New Roman" w:eastAsia="Times New Roman" w:hAnsi="Times New Roman" w:cs="Times New Roman"/>
        </w:rPr>
      </w:pPr>
      <w:r w:rsidRPr="00CC1A6B">
        <w:rPr>
          <w:rFonts w:ascii="Times New Roman" w:eastAsia="Times New Roman" w:hAnsi="Times New Roman" w:cs="Times New Roman"/>
        </w:rPr>
        <w:t>• оплаты услуг и (или) работ по капитальному ремонту общего имущества в многоквартирном доме;</w:t>
      </w:r>
    </w:p>
    <w:p w:rsidR="00CC1A6B" w:rsidRPr="00CC1A6B" w:rsidRDefault="00CC1A6B" w:rsidP="00CC1A6B">
      <w:pPr>
        <w:shd w:val="clear" w:color="auto" w:fill="FFFFFF"/>
        <w:spacing w:before="100" w:beforeAutospacing="1" w:after="184" w:line="240" w:lineRule="auto"/>
        <w:jc w:val="both"/>
        <w:rPr>
          <w:rFonts w:ascii="Times New Roman" w:eastAsia="Times New Roman" w:hAnsi="Times New Roman" w:cs="Times New Roman"/>
        </w:rPr>
      </w:pPr>
      <w:r w:rsidRPr="00CC1A6B">
        <w:rPr>
          <w:rFonts w:ascii="Times New Roman" w:eastAsia="Times New Roman" w:hAnsi="Times New Roman" w:cs="Times New Roman"/>
        </w:rPr>
        <w:t>•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CC1A6B" w:rsidRPr="00CC1A6B" w:rsidRDefault="00CC1A6B" w:rsidP="00CC1A6B">
      <w:pPr>
        <w:shd w:val="clear" w:color="auto" w:fill="FFFFFF"/>
        <w:spacing w:before="100" w:beforeAutospacing="1" w:after="184" w:line="240" w:lineRule="auto"/>
        <w:jc w:val="both"/>
        <w:rPr>
          <w:rFonts w:ascii="Times New Roman" w:eastAsia="Times New Roman" w:hAnsi="Times New Roman" w:cs="Times New Roman"/>
        </w:rPr>
      </w:pPr>
      <w:r w:rsidRPr="00CC1A6B">
        <w:rPr>
          <w:rFonts w:ascii="Times New Roman" w:eastAsia="Times New Roman" w:hAnsi="Times New Roman" w:cs="Times New Roman"/>
        </w:rPr>
        <w:t>• оплаты услуг по строительному контролю;</w:t>
      </w:r>
    </w:p>
    <w:p w:rsidR="00CC1A6B" w:rsidRPr="00CC1A6B" w:rsidRDefault="00CC1A6B" w:rsidP="00CC1A6B">
      <w:pPr>
        <w:shd w:val="clear" w:color="auto" w:fill="FFFFFF"/>
        <w:spacing w:before="100" w:beforeAutospacing="1" w:after="184" w:line="240" w:lineRule="auto"/>
        <w:jc w:val="both"/>
        <w:rPr>
          <w:rFonts w:ascii="Times New Roman" w:eastAsia="Times New Roman" w:hAnsi="Times New Roman" w:cs="Times New Roman"/>
        </w:rPr>
      </w:pPr>
      <w:r w:rsidRPr="00CC1A6B">
        <w:rPr>
          <w:rFonts w:ascii="Times New Roman" w:eastAsia="Times New Roman" w:hAnsi="Times New Roman" w:cs="Times New Roman"/>
        </w:rPr>
        <w:t>• погашения кредитов, займов, полученных и использованных в целях оплаты услуг и работ по капитальному ремонту;</w:t>
      </w:r>
    </w:p>
    <w:p w:rsidR="00CC1A6B" w:rsidRPr="00CC1A6B" w:rsidRDefault="00CC1A6B" w:rsidP="00CC1A6B">
      <w:pPr>
        <w:shd w:val="clear" w:color="auto" w:fill="FFFFFF"/>
        <w:spacing w:before="100" w:beforeAutospacing="1" w:after="184" w:line="240" w:lineRule="auto"/>
        <w:jc w:val="both"/>
        <w:rPr>
          <w:rFonts w:ascii="Times New Roman" w:eastAsia="Times New Roman" w:hAnsi="Times New Roman" w:cs="Times New Roman"/>
        </w:rPr>
      </w:pPr>
      <w:r w:rsidRPr="00CC1A6B">
        <w:rPr>
          <w:rFonts w:ascii="Times New Roman" w:eastAsia="Times New Roman" w:hAnsi="Times New Roman" w:cs="Times New Roman"/>
        </w:rPr>
        <w:t>• уплаты процентов за пользование кредитами, займами;</w:t>
      </w:r>
    </w:p>
    <w:p w:rsidR="00CC1A6B" w:rsidRPr="00CC1A6B" w:rsidRDefault="00CC1A6B" w:rsidP="00CC1A6B">
      <w:pPr>
        <w:shd w:val="clear" w:color="auto" w:fill="FFFFFF"/>
        <w:spacing w:before="100" w:beforeAutospacing="1" w:after="100" w:afterAutospacing="1" w:line="240" w:lineRule="auto"/>
        <w:jc w:val="both"/>
        <w:rPr>
          <w:rFonts w:ascii="Times New Roman" w:eastAsia="Times New Roman" w:hAnsi="Times New Roman" w:cs="Times New Roman"/>
        </w:rPr>
      </w:pPr>
      <w:r w:rsidRPr="00CC1A6B">
        <w:rPr>
          <w:rFonts w:ascii="Times New Roman" w:eastAsia="Times New Roman" w:hAnsi="Times New Roman" w:cs="Times New Roman"/>
        </w:rPr>
        <w:t>• оплаты расходов на получение гарантий и поручительств по кредитам и займам на капитальный ремонт многоквартирного дома (ст. 174, ч. 1).</w:t>
      </w:r>
    </w:p>
    <w:p w:rsidR="00CC1A6B" w:rsidRPr="00CC1A6B" w:rsidRDefault="00CC1A6B" w:rsidP="00CC1A6B">
      <w:pPr>
        <w:shd w:val="clear" w:color="auto" w:fill="FFFFFF"/>
        <w:spacing w:before="100" w:beforeAutospacing="1" w:after="100" w:afterAutospacing="1" w:line="240" w:lineRule="auto"/>
        <w:jc w:val="center"/>
        <w:rPr>
          <w:rFonts w:ascii="Times New Roman" w:eastAsia="Times New Roman" w:hAnsi="Times New Roman" w:cs="Times New Roman"/>
        </w:rPr>
      </w:pPr>
      <w:r w:rsidRPr="00CC1A6B">
        <w:rPr>
          <w:rFonts w:ascii="Times New Roman" w:eastAsia="Times New Roman" w:hAnsi="Times New Roman" w:cs="Times New Roman"/>
          <w:b/>
          <w:bCs/>
        </w:rPr>
        <w:t> </w:t>
      </w:r>
    </w:p>
    <w:p w:rsidR="00CC1A6B" w:rsidRPr="00CC1A6B" w:rsidRDefault="00CC1A6B" w:rsidP="00CC1A6B">
      <w:pPr>
        <w:shd w:val="clear" w:color="auto" w:fill="FFFFFF"/>
        <w:spacing w:before="100" w:beforeAutospacing="1" w:after="100" w:afterAutospacing="1" w:line="240" w:lineRule="auto"/>
        <w:jc w:val="center"/>
        <w:rPr>
          <w:rFonts w:ascii="Times New Roman" w:eastAsia="Times New Roman" w:hAnsi="Times New Roman" w:cs="Times New Roman"/>
        </w:rPr>
      </w:pPr>
      <w:r w:rsidRPr="00CC1A6B">
        <w:rPr>
          <w:rFonts w:ascii="Times New Roman" w:eastAsia="Times New Roman" w:hAnsi="Times New Roman" w:cs="Times New Roman"/>
          <w:b/>
          <w:bCs/>
        </w:rPr>
        <w:t>Минимальный размер взноса на капитальный ремонт</w:t>
      </w:r>
    </w:p>
    <w:p w:rsidR="00CC1A6B" w:rsidRPr="00CC1A6B" w:rsidRDefault="00CC1A6B" w:rsidP="00CC1A6B">
      <w:pPr>
        <w:shd w:val="clear" w:color="auto" w:fill="FFFFFF"/>
        <w:spacing w:before="100" w:beforeAutospacing="1" w:after="100" w:afterAutospacing="1" w:line="240" w:lineRule="auto"/>
        <w:jc w:val="center"/>
        <w:rPr>
          <w:rFonts w:ascii="Times New Roman" w:eastAsia="Times New Roman" w:hAnsi="Times New Roman" w:cs="Times New Roman"/>
        </w:rPr>
      </w:pPr>
      <w:r w:rsidRPr="00CC1A6B">
        <w:rPr>
          <w:rFonts w:ascii="Times New Roman" w:eastAsia="Times New Roman" w:hAnsi="Times New Roman" w:cs="Times New Roman"/>
          <w:b/>
          <w:bCs/>
        </w:rPr>
        <w:t> </w:t>
      </w:r>
    </w:p>
    <w:p w:rsidR="00CC1A6B" w:rsidRPr="00CC1A6B" w:rsidRDefault="00CC1A6B" w:rsidP="00CC1A6B">
      <w:pPr>
        <w:shd w:val="clear" w:color="auto" w:fill="FFFFFF"/>
        <w:spacing w:before="100" w:beforeAutospacing="1" w:after="100" w:afterAutospacing="1" w:line="240" w:lineRule="auto"/>
        <w:ind w:firstLine="708"/>
        <w:jc w:val="both"/>
        <w:rPr>
          <w:rFonts w:ascii="Times New Roman" w:eastAsia="Times New Roman" w:hAnsi="Times New Roman" w:cs="Times New Roman"/>
        </w:rPr>
      </w:pPr>
      <w:r w:rsidRPr="00CC1A6B">
        <w:rPr>
          <w:rFonts w:ascii="Times New Roman" w:eastAsia="Times New Roman" w:hAnsi="Times New Roman" w:cs="Times New Roman"/>
        </w:rPr>
        <w:t>Собственники помещений в многоквартирных домах ежемесячно вносят взносы на капитальный ремонт, исходя из</w:t>
      </w:r>
      <w:r>
        <w:rPr>
          <w:rFonts w:ascii="Times New Roman" w:eastAsia="Times New Roman" w:hAnsi="Times New Roman" w:cs="Times New Roman"/>
        </w:rPr>
        <w:t xml:space="preserve"> </w:t>
      </w:r>
      <w:r w:rsidRPr="00CC1A6B">
        <w:rPr>
          <w:rFonts w:ascii="Times New Roman" w:eastAsia="Times New Roman" w:hAnsi="Times New Roman" w:cs="Times New Roman"/>
          <w:b/>
          <w:bCs/>
        </w:rPr>
        <w:t>минимального размера взноса на капитальный ремонт</w:t>
      </w:r>
      <w:r w:rsidRPr="00CC1A6B">
        <w:rPr>
          <w:rFonts w:ascii="Times New Roman" w:eastAsia="Times New Roman" w:hAnsi="Times New Roman" w:cs="Times New Roman"/>
        </w:rPr>
        <w:t>, устанавливаемого нормативным правовым актом субъекта Российской Федерации и площади принадлежащего им помещения в многоквартирном доме.</w:t>
      </w:r>
    </w:p>
    <w:p w:rsidR="00CC1A6B" w:rsidRPr="00CC1A6B" w:rsidRDefault="00CC1A6B" w:rsidP="00CC1A6B">
      <w:pPr>
        <w:shd w:val="clear" w:color="auto" w:fill="FFFFFF"/>
        <w:spacing w:before="100" w:beforeAutospacing="1" w:after="100" w:afterAutospacing="1" w:line="240" w:lineRule="auto"/>
        <w:jc w:val="both"/>
        <w:rPr>
          <w:rFonts w:ascii="Times New Roman" w:eastAsia="Times New Roman" w:hAnsi="Times New Roman" w:cs="Times New Roman"/>
        </w:rPr>
      </w:pPr>
      <w:r w:rsidRPr="00CC1A6B">
        <w:rPr>
          <w:rFonts w:ascii="Times New Roman" w:eastAsia="Times New Roman" w:hAnsi="Times New Roman" w:cs="Times New Roman"/>
        </w:rPr>
        <w:t>Субъект Российской Федерации устанавливает минимальный размер взноса в соответствии с методическими рекомендациями, утверждаемыми Министерством регионального развития Российской Федерации, в порядке, установленном региональным законом (ст. 156, ч. 8.1).</w:t>
      </w:r>
    </w:p>
    <w:p w:rsidR="00CC1A6B" w:rsidRPr="00CC1A6B" w:rsidRDefault="00CC1A6B" w:rsidP="00CC1A6B">
      <w:pPr>
        <w:shd w:val="clear" w:color="auto" w:fill="FFFFFF"/>
        <w:spacing w:before="100" w:beforeAutospacing="1" w:after="100" w:afterAutospacing="1" w:line="240" w:lineRule="auto"/>
        <w:jc w:val="both"/>
        <w:rPr>
          <w:rFonts w:ascii="Times New Roman" w:eastAsia="Times New Roman" w:hAnsi="Times New Roman" w:cs="Times New Roman"/>
        </w:rPr>
      </w:pPr>
      <w:r w:rsidRPr="00CC1A6B">
        <w:rPr>
          <w:rFonts w:ascii="Times New Roman" w:eastAsia="Times New Roman" w:hAnsi="Times New Roman" w:cs="Times New Roman"/>
          <w:b/>
          <w:bCs/>
        </w:rPr>
        <w:t>Минимальный размер взноса может быть установлен различным </w:t>
      </w:r>
      <w:r w:rsidRPr="00CC1A6B">
        <w:rPr>
          <w:rFonts w:ascii="Times New Roman" w:eastAsia="Times New Roman" w:hAnsi="Times New Roman" w:cs="Times New Roman"/>
        </w:rPr>
        <w:t>по муниципальным образованиям с учетом:</w:t>
      </w:r>
    </w:p>
    <w:p w:rsidR="00CC1A6B" w:rsidRPr="00CC1A6B" w:rsidRDefault="00CC1A6B" w:rsidP="00CC1A6B">
      <w:pPr>
        <w:shd w:val="clear" w:color="auto" w:fill="FFFFFF"/>
        <w:spacing w:before="100" w:beforeAutospacing="1" w:after="100" w:afterAutospacing="1" w:line="240" w:lineRule="auto"/>
        <w:jc w:val="both"/>
        <w:rPr>
          <w:rFonts w:ascii="Times New Roman" w:eastAsia="Times New Roman" w:hAnsi="Times New Roman" w:cs="Times New Roman"/>
        </w:rPr>
      </w:pPr>
      <w:r w:rsidRPr="00CC1A6B">
        <w:rPr>
          <w:rFonts w:ascii="Times New Roman" w:eastAsia="Times New Roman" w:hAnsi="Times New Roman" w:cs="Times New Roman"/>
        </w:rPr>
        <w:t>• типа и этажности многоквартирного дома;</w:t>
      </w:r>
    </w:p>
    <w:p w:rsidR="00CC1A6B" w:rsidRPr="00CC1A6B" w:rsidRDefault="00CC1A6B" w:rsidP="00CC1A6B">
      <w:pPr>
        <w:shd w:val="clear" w:color="auto" w:fill="FFFFFF"/>
        <w:spacing w:before="100" w:beforeAutospacing="1" w:after="100" w:afterAutospacing="1" w:line="240" w:lineRule="auto"/>
        <w:jc w:val="both"/>
        <w:rPr>
          <w:rFonts w:ascii="Times New Roman" w:eastAsia="Times New Roman" w:hAnsi="Times New Roman" w:cs="Times New Roman"/>
        </w:rPr>
      </w:pPr>
      <w:r w:rsidRPr="00CC1A6B">
        <w:rPr>
          <w:rFonts w:ascii="Times New Roman" w:eastAsia="Times New Roman" w:hAnsi="Times New Roman" w:cs="Times New Roman"/>
        </w:rPr>
        <w:t>• стоимости капитального ремонта отдельных строительных конструкций и инженерных систем многоквартирного дома;</w:t>
      </w:r>
    </w:p>
    <w:p w:rsidR="00CC1A6B" w:rsidRPr="00CC1A6B" w:rsidRDefault="00CC1A6B" w:rsidP="00CC1A6B">
      <w:pPr>
        <w:shd w:val="clear" w:color="auto" w:fill="FFFFFF"/>
        <w:spacing w:before="100" w:beforeAutospacing="1" w:after="100" w:afterAutospacing="1" w:line="240" w:lineRule="auto"/>
        <w:jc w:val="both"/>
        <w:rPr>
          <w:rFonts w:ascii="Times New Roman" w:eastAsia="Times New Roman" w:hAnsi="Times New Roman" w:cs="Times New Roman"/>
        </w:rPr>
      </w:pPr>
      <w:r w:rsidRPr="00CC1A6B">
        <w:rPr>
          <w:rFonts w:ascii="Times New Roman" w:eastAsia="Times New Roman" w:hAnsi="Times New Roman" w:cs="Times New Roman"/>
        </w:rPr>
        <w:t>• нормативных сроков их эффективной эксплуатации до проведения очередного капитального ремонта;</w:t>
      </w:r>
    </w:p>
    <w:p w:rsidR="00CC1A6B" w:rsidRPr="00CC1A6B" w:rsidRDefault="00CC1A6B" w:rsidP="00CC1A6B">
      <w:pPr>
        <w:shd w:val="clear" w:color="auto" w:fill="FFFFFF"/>
        <w:spacing w:before="100" w:beforeAutospacing="1" w:after="100" w:afterAutospacing="1" w:line="240" w:lineRule="auto"/>
        <w:jc w:val="both"/>
        <w:rPr>
          <w:rFonts w:ascii="Times New Roman" w:eastAsia="Times New Roman" w:hAnsi="Times New Roman" w:cs="Times New Roman"/>
        </w:rPr>
      </w:pPr>
      <w:r w:rsidRPr="00CC1A6B">
        <w:rPr>
          <w:rFonts w:ascii="Times New Roman" w:eastAsia="Times New Roman" w:hAnsi="Times New Roman" w:cs="Times New Roman"/>
        </w:rPr>
        <w:t>• перечня работ по капитальному ремонту общего имущества в многоквартирном доме, установленного Жилищным кодексом и нормативным правовым актом субъекта Российской Федерации (ст. 156, ч. 8.1).</w:t>
      </w:r>
    </w:p>
    <w:p w:rsidR="00CC1A6B" w:rsidRPr="00CC1A6B" w:rsidRDefault="00CC1A6B" w:rsidP="00CC1A6B">
      <w:pPr>
        <w:shd w:val="clear" w:color="auto" w:fill="FFFFFF"/>
        <w:spacing w:before="100" w:beforeAutospacing="1" w:after="100" w:afterAutospacing="1" w:line="240" w:lineRule="auto"/>
        <w:ind w:firstLine="708"/>
        <w:jc w:val="both"/>
        <w:rPr>
          <w:rFonts w:ascii="Times New Roman" w:eastAsia="Times New Roman" w:hAnsi="Times New Roman" w:cs="Times New Roman"/>
        </w:rPr>
      </w:pPr>
      <w:r w:rsidRPr="00CC1A6B">
        <w:rPr>
          <w:rFonts w:ascii="Times New Roman" w:eastAsia="Times New Roman" w:hAnsi="Times New Roman" w:cs="Times New Roman"/>
        </w:rPr>
        <w:t>Минимальный размер взноса может регулярно (например, ежегодно) пересматриваться.</w:t>
      </w:r>
    </w:p>
    <w:p w:rsidR="00CC1A6B" w:rsidRPr="00CC1A6B" w:rsidRDefault="00CC1A6B" w:rsidP="00CC1A6B">
      <w:pPr>
        <w:shd w:val="clear" w:color="auto" w:fill="FFFFFF"/>
        <w:spacing w:before="100" w:beforeAutospacing="1" w:after="100" w:afterAutospacing="1" w:line="240" w:lineRule="auto"/>
        <w:jc w:val="both"/>
        <w:rPr>
          <w:rFonts w:ascii="Times New Roman" w:eastAsia="Times New Roman" w:hAnsi="Times New Roman" w:cs="Times New Roman"/>
        </w:rPr>
      </w:pPr>
      <w:r w:rsidRPr="00CC1A6B">
        <w:rPr>
          <w:rFonts w:ascii="Times New Roman" w:eastAsia="Times New Roman" w:hAnsi="Times New Roman" w:cs="Times New Roman"/>
        </w:rPr>
        <w:t>Собственники помещений в многоквартирном доме могут принять решение об установлении взноса на капитальный ремонт в б</w:t>
      </w:r>
      <w:r>
        <w:rPr>
          <w:rFonts w:ascii="Times New Roman" w:eastAsia="Times New Roman" w:hAnsi="Times New Roman" w:cs="Times New Roman"/>
        </w:rPr>
        <w:t>о</w:t>
      </w:r>
      <w:r w:rsidRPr="00CC1A6B">
        <w:rPr>
          <w:rFonts w:ascii="Times New Roman" w:eastAsia="Times New Roman" w:hAnsi="Times New Roman" w:cs="Times New Roman"/>
        </w:rPr>
        <w:t>льшем размере, чем установленный минимальный размер взноса (ст. 156, ч. 8.2).</w:t>
      </w:r>
    </w:p>
    <w:p w:rsidR="00CC1A6B" w:rsidRPr="00CC1A6B" w:rsidRDefault="00CC1A6B" w:rsidP="00CC1A6B">
      <w:pPr>
        <w:shd w:val="clear" w:color="auto" w:fill="FFFFFF"/>
        <w:spacing w:before="100" w:beforeAutospacing="1" w:after="100" w:afterAutospacing="1" w:line="240" w:lineRule="auto"/>
        <w:ind w:firstLine="708"/>
        <w:jc w:val="both"/>
        <w:rPr>
          <w:rFonts w:ascii="Times New Roman" w:eastAsia="Times New Roman" w:hAnsi="Times New Roman" w:cs="Times New Roman"/>
        </w:rPr>
      </w:pPr>
      <w:r w:rsidRPr="00CC1A6B">
        <w:rPr>
          <w:rFonts w:ascii="Times New Roman" w:eastAsia="Times New Roman" w:hAnsi="Times New Roman" w:cs="Times New Roman"/>
        </w:rPr>
        <w:lastRenderedPageBreak/>
        <w:t>Расходы собственников жилых помещений на уплату взноса на капитальный ремонт (исходя из установленного минимального размера взноса) включаются в размер расходов на оплату жилищно-коммунальных услуг, по которым может быть предоставлена субсидия на оплату жилого помещений и коммунальных услуг (ст. 159, ч. 6). Таким образом, введение минимального размера взноса на капитальный ремонт не приведет к ухудшению финансового положения собственников – граждан с низкими доходами (получателей жилищных субсидий).</w:t>
      </w:r>
    </w:p>
    <w:p w:rsidR="00CC1A6B" w:rsidRPr="00CC1A6B" w:rsidRDefault="00CC1A6B" w:rsidP="00CC1A6B">
      <w:pPr>
        <w:shd w:val="clear" w:color="auto" w:fill="FFFFFF"/>
        <w:spacing w:before="100" w:beforeAutospacing="1" w:after="100" w:afterAutospacing="1" w:line="240" w:lineRule="auto"/>
        <w:jc w:val="both"/>
        <w:rPr>
          <w:rFonts w:ascii="Times New Roman" w:eastAsia="Times New Roman" w:hAnsi="Times New Roman" w:cs="Times New Roman"/>
        </w:rPr>
      </w:pPr>
      <w:r w:rsidRPr="00CC1A6B">
        <w:rPr>
          <w:rFonts w:ascii="Times New Roman" w:eastAsia="Times New Roman" w:hAnsi="Times New Roman" w:cs="Times New Roman"/>
        </w:rPr>
        <w:t> </w:t>
      </w:r>
    </w:p>
    <w:p w:rsidR="00CC1A6B" w:rsidRPr="00CC1A6B" w:rsidRDefault="00CC1A6B" w:rsidP="00CC1A6B">
      <w:pPr>
        <w:shd w:val="clear" w:color="auto" w:fill="FFFFFF"/>
        <w:spacing w:before="100" w:beforeAutospacing="1" w:after="100" w:afterAutospacing="1" w:line="240" w:lineRule="auto"/>
        <w:jc w:val="center"/>
        <w:rPr>
          <w:rFonts w:ascii="Times New Roman" w:eastAsia="Times New Roman" w:hAnsi="Times New Roman" w:cs="Times New Roman"/>
        </w:rPr>
      </w:pPr>
      <w:r w:rsidRPr="00CC1A6B">
        <w:rPr>
          <w:rFonts w:ascii="Times New Roman" w:eastAsia="Times New Roman" w:hAnsi="Times New Roman" w:cs="Times New Roman"/>
          <w:b/>
          <w:bCs/>
        </w:rPr>
        <w:t>Виды работ по капитальному ремонту, которые оплачиваются за счет минимального размера взноса</w:t>
      </w:r>
    </w:p>
    <w:p w:rsidR="00CC1A6B" w:rsidRPr="00CC1A6B" w:rsidRDefault="00CC1A6B" w:rsidP="00CC1A6B">
      <w:pPr>
        <w:shd w:val="clear" w:color="auto" w:fill="FFFFFF"/>
        <w:spacing w:before="100" w:beforeAutospacing="1" w:after="100" w:afterAutospacing="1" w:line="240" w:lineRule="auto"/>
        <w:jc w:val="center"/>
        <w:rPr>
          <w:rFonts w:ascii="Times New Roman" w:eastAsia="Times New Roman" w:hAnsi="Times New Roman" w:cs="Times New Roman"/>
        </w:rPr>
      </w:pPr>
      <w:r w:rsidRPr="00CC1A6B">
        <w:rPr>
          <w:rFonts w:ascii="Times New Roman" w:eastAsia="Times New Roman" w:hAnsi="Times New Roman" w:cs="Times New Roman"/>
          <w:b/>
          <w:bCs/>
        </w:rPr>
        <w:t> </w:t>
      </w:r>
    </w:p>
    <w:p w:rsidR="00CC1A6B" w:rsidRPr="00CC1A6B" w:rsidRDefault="00CC1A6B" w:rsidP="00CC1A6B">
      <w:pPr>
        <w:shd w:val="clear" w:color="auto" w:fill="FFFFFF"/>
        <w:spacing w:before="100" w:beforeAutospacing="1" w:after="100" w:afterAutospacing="1" w:line="240" w:lineRule="auto"/>
        <w:ind w:firstLine="708"/>
        <w:jc w:val="both"/>
        <w:rPr>
          <w:rFonts w:ascii="Times New Roman" w:eastAsia="Times New Roman" w:hAnsi="Times New Roman" w:cs="Times New Roman"/>
        </w:rPr>
      </w:pPr>
      <w:r w:rsidRPr="00CC1A6B">
        <w:rPr>
          <w:rFonts w:ascii="Times New Roman" w:eastAsia="Times New Roman" w:hAnsi="Times New Roman" w:cs="Times New Roman"/>
        </w:rPr>
        <w:t>Жилищный кодекс установил перечень работ и услуг, которые могут финансироваться за счет средств, формируемых исходя из минимального размера взноса на капитальный ремонт (ст. 166, ч. 1). Этот перечень включает:</w:t>
      </w:r>
    </w:p>
    <w:p w:rsidR="00CC1A6B" w:rsidRPr="00CC1A6B" w:rsidRDefault="00CC1A6B" w:rsidP="00CC1A6B">
      <w:pPr>
        <w:shd w:val="clear" w:color="auto" w:fill="FFFFFF"/>
        <w:spacing w:before="100" w:beforeAutospacing="1" w:after="100" w:afterAutospacing="1" w:line="240" w:lineRule="auto"/>
        <w:jc w:val="both"/>
        <w:rPr>
          <w:rFonts w:ascii="Times New Roman" w:eastAsia="Times New Roman" w:hAnsi="Times New Roman" w:cs="Times New Roman"/>
        </w:rPr>
      </w:pPr>
      <w:r w:rsidRPr="00CC1A6B">
        <w:rPr>
          <w:rFonts w:ascii="Times New Roman" w:eastAsia="Times New Roman" w:hAnsi="Times New Roman" w:cs="Times New Roman"/>
        </w:rPr>
        <w:t>1) ремонт внутридомовых инженерных систем электро-, тепл</w:t>
      </w:r>
      <w:proofErr w:type="gramStart"/>
      <w:r w:rsidRPr="00CC1A6B">
        <w:rPr>
          <w:rFonts w:ascii="Times New Roman" w:eastAsia="Times New Roman" w:hAnsi="Times New Roman" w:cs="Times New Roman"/>
        </w:rPr>
        <w:t>о-</w:t>
      </w:r>
      <w:proofErr w:type="gramEnd"/>
      <w:r w:rsidRPr="00CC1A6B">
        <w:rPr>
          <w:rFonts w:ascii="Times New Roman" w:eastAsia="Times New Roman" w:hAnsi="Times New Roman" w:cs="Times New Roman"/>
        </w:rPr>
        <w:t>, газо-, водоснабжения, водоотведения;</w:t>
      </w:r>
    </w:p>
    <w:p w:rsidR="00CC1A6B" w:rsidRPr="00CC1A6B" w:rsidRDefault="00CC1A6B" w:rsidP="00CC1A6B">
      <w:pPr>
        <w:shd w:val="clear" w:color="auto" w:fill="FFFFFF"/>
        <w:spacing w:before="100" w:beforeAutospacing="1" w:after="100" w:afterAutospacing="1" w:line="240" w:lineRule="auto"/>
        <w:jc w:val="both"/>
        <w:rPr>
          <w:rFonts w:ascii="Times New Roman" w:eastAsia="Times New Roman" w:hAnsi="Times New Roman" w:cs="Times New Roman"/>
        </w:rPr>
      </w:pPr>
      <w:r w:rsidRPr="00CC1A6B">
        <w:rPr>
          <w:rFonts w:ascii="Times New Roman" w:eastAsia="Times New Roman" w:hAnsi="Times New Roman" w:cs="Times New Roman"/>
        </w:rPr>
        <w:t>2) ремонт или замену лифтового оборудования, признанного непригодным для эксплуатации, ремонт лифтовых шахт;</w:t>
      </w:r>
    </w:p>
    <w:p w:rsidR="00CC1A6B" w:rsidRPr="00CC1A6B" w:rsidRDefault="00CC1A6B" w:rsidP="00CC1A6B">
      <w:pPr>
        <w:shd w:val="clear" w:color="auto" w:fill="FFFFFF"/>
        <w:spacing w:before="100" w:beforeAutospacing="1" w:after="100" w:afterAutospacing="1" w:line="240" w:lineRule="auto"/>
        <w:jc w:val="both"/>
        <w:rPr>
          <w:rFonts w:ascii="Times New Roman" w:eastAsia="Times New Roman" w:hAnsi="Times New Roman" w:cs="Times New Roman"/>
        </w:rPr>
      </w:pPr>
      <w:r w:rsidRPr="00CC1A6B">
        <w:rPr>
          <w:rFonts w:ascii="Times New Roman" w:eastAsia="Times New Roman" w:hAnsi="Times New Roman" w:cs="Times New Roman"/>
        </w:rPr>
        <w:t>3) ремонт крыши, в том числе переустройство невентилируемой крыши на вентилируемую крышу, устройство выходов на кровлю;</w:t>
      </w:r>
    </w:p>
    <w:p w:rsidR="00CC1A6B" w:rsidRPr="00CC1A6B" w:rsidRDefault="00CC1A6B" w:rsidP="00CC1A6B">
      <w:pPr>
        <w:shd w:val="clear" w:color="auto" w:fill="FFFFFF"/>
        <w:spacing w:before="100" w:beforeAutospacing="1" w:after="100" w:afterAutospacing="1" w:line="240" w:lineRule="auto"/>
        <w:jc w:val="both"/>
        <w:rPr>
          <w:rFonts w:ascii="Times New Roman" w:eastAsia="Times New Roman" w:hAnsi="Times New Roman" w:cs="Times New Roman"/>
        </w:rPr>
      </w:pPr>
      <w:r w:rsidRPr="00CC1A6B">
        <w:rPr>
          <w:rFonts w:ascii="Times New Roman" w:eastAsia="Times New Roman" w:hAnsi="Times New Roman" w:cs="Times New Roman"/>
        </w:rPr>
        <w:t>4) ремонт подвальных помещений, относящихся к общему имуществу в многоквартирном доме;</w:t>
      </w:r>
    </w:p>
    <w:p w:rsidR="00CC1A6B" w:rsidRPr="00CC1A6B" w:rsidRDefault="00CC1A6B" w:rsidP="00CC1A6B">
      <w:pPr>
        <w:shd w:val="clear" w:color="auto" w:fill="FFFFFF"/>
        <w:spacing w:before="100" w:beforeAutospacing="1" w:after="100" w:afterAutospacing="1" w:line="240" w:lineRule="auto"/>
        <w:jc w:val="both"/>
        <w:rPr>
          <w:rFonts w:ascii="Times New Roman" w:eastAsia="Times New Roman" w:hAnsi="Times New Roman" w:cs="Times New Roman"/>
        </w:rPr>
      </w:pPr>
      <w:r w:rsidRPr="00CC1A6B">
        <w:rPr>
          <w:rFonts w:ascii="Times New Roman" w:eastAsia="Times New Roman" w:hAnsi="Times New Roman" w:cs="Times New Roman"/>
        </w:rPr>
        <w:t>5) утепление и ремонт фасада;</w:t>
      </w:r>
    </w:p>
    <w:p w:rsidR="00CC1A6B" w:rsidRPr="00CC1A6B" w:rsidRDefault="00CC1A6B" w:rsidP="00CC1A6B">
      <w:pPr>
        <w:shd w:val="clear" w:color="auto" w:fill="FFFFFF"/>
        <w:spacing w:before="100" w:beforeAutospacing="1" w:after="100" w:afterAutospacing="1" w:line="240" w:lineRule="auto"/>
        <w:jc w:val="both"/>
        <w:rPr>
          <w:rFonts w:ascii="Times New Roman" w:eastAsia="Times New Roman" w:hAnsi="Times New Roman" w:cs="Times New Roman"/>
        </w:rPr>
      </w:pPr>
      <w:r w:rsidRPr="00CC1A6B">
        <w:rPr>
          <w:rFonts w:ascii="Times New Roman" w:eastAsia="Times New Roman" w:hAnsi="Times New Roman" w:cs="Times New Roman"/>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CC1A6B" w:rsidRPr="00CC1A6B" w:rsidRDefault="00CC1A6B" w:rsidP="00CC1A6B">
      <w:pPr>
        <w:shd w:val="clear" w:color="auto" w:fill="FFFFFF"/>
        <w:spacing w:before="100" w:beforeAutospacing="1" w:after="100" w:afterAutospacing="1" w:line="240" w:lineRule="auto"/>
        <w:jc w:val="both"/>
        <w:rPr>
          <w:rFonts w:ascii="Times New Roman" w:eastAsia="Times New Roman" w:hAnsi="Times New Roman" w:cs="Times New Roman"/>
        </w:rPr>
      </w:pPr>
      <w:r w:rsidRPr="00CC1A6B">
        <w:rPr>
          <w:rFonts w:ascii="Times New Roman" w:eastAsia="Times New Roman" w:hAnsi="Times New Roman" w:cs="Times New Roman"/>
        </w:rPr>
        <w:t>7) ремонт фундамента многоквартирного дома.</w:t>
      </w:r>
    </w:p>
    <w:p w:rsidR="00CC1A6B" w:rsidRPr="00CC1A6B" w:rsidRDefault="00CC1A6B" w:rsidP="00CC1A6B">
      <w:pPr>
        <w:shd w:val="clear" w:color="auto" w:fill="FFFFFF"/>
        <w:spacing w:before="100" w:beforeAutospacing="1" w:after="100" w:afterAutospacing="1" w:line="240" w:lineRule="auto"/>
        <w:jc w:val="both"/>
        <w:rPr>
          <w:rFonts w:ascii="Times New Roman" w:eastAsia="Times New Roman" w:hAnsi="Times New Roman" w:cs="Times New Roman"/>
        </w:rPr>
      </w:pPr>
      <w:r w:rsidRPr="00CC1A6B">
        <w:rPr>
          <w:rFonts w:ascii="Times New Roman" w:eastAsia="Times New Roman" w:hAnsi="Times New Roman" w:cs="Times New Roman"/>
        </w:rPr>
        <w:t>Законом Ханты - Мансийского автономного округа-Югры данный перечень может быть дополнен другими видами услуг и (или) работ (ст. 166, ч. 2, ст. 174, ч. 1).</w:t>
      </w:r>
    </w:p>
    <w:p w:rsidR="00CC1A6B" w:rsidRPr="00CC1A6B" w:rsidRDefault="00CC1A6B" w:rsidP="00CC1A6B">
      <w:pPr>
        <w:shd w:val="clear" w:color="auto" w:fill="FFFFFF"/>
        <w:spacing w:before="100" w:beforeAutospacing="1" w:after="100" w:afterAutospacing="1" w:line="240" w:lineRule="auto"/>
        <w:ind w:firstLine="708"/>
        <w:jc w:val="both"/>
        <w:rPr>
          <w:rFonts w:ascii="Times New Roman" w:eastAsia="Times New Roman" w:hAnsi="Times New Roman" w:cs="Times New Roman"/>
        </w:rPr>
      </w:pPr>
      <w:proofErr w:type="gramStart"/>
      <w:r w:rsidRPr="00CC1A6B">
        <w:rPr>
          <w:rFonts w:ascii="Times New Roman" w:eastAsia="Times New Roman" w:hAnsi="Times New Roman" w:cs="Times New Roman"/>
        </w:rPr>
        <w:t>Если собственники помещений в многоквартирном доме примут решение установить взнос на капитальный ремонт в размере большем, чем минимальный размер взноса на капитальный ремонт, который установлен субъектом Российской Федерации, то часть фонда капитального ремонта, сформированная за счет получившегося превышения размера взноса, по решению общего собрания собственников помещений может использоваться на финансирование любых услуг и (или) работ по капитальному ремонту общего имущества</w:t>
      </w:r>
      <w:proofErr w:type="gramEnd"/>
      <w:r w:rsidRPr="00CC1A6B">
        <w:rPr>
          <w:rFonts w:ascii="Times New Roman" w:eastAsia="Times New Roman" w:hAnsi="Times New Roman" w:cs="Times New Roman"/>
        </w:rPr>
        <w:t xml:space="preserve"> в многоквартирном доме (ст. 166, ч. 3).</w:t>
      </w:r>
    </w:p>
    <w:p w:rsidR="00CC1A6B" w:rsidRPr="00CC1A6B" w:rsidRDefault="00CC1A6B" w:rsidP="00CC1A6B">
      <w:pPr>
        <w:shd w:val="clear" w:color="auto" w:fill="FFFFFF"/>
        <w:spacing w:before="100" w:beforeAutospacing="1" w:after="100" w:afterAutospacing="1" w:line="240" w:lineRule="auto"/>
        <w:jc w:val="center"/>
        <w:rPr>
          <w:rFonts w:ascii="Times New Roman" w:eastAsia="Times New Roman" w:hAnsi="Times New Roman" w:cs="Times New Roman"/>
        </w:rPr>
      </w:pPr>
      <w:r w:rsidRPr="00CC1A6B">
        <w:rPr>
          <w:rFonts w:ascii="Times New Roman" w:eastAsia="Times New Roman" w:hAnsi="Times New Roman" w:cs="Times New Roman"/>
          <w:b/>
          <w:bCs/>
        </w:rPr>
        <w:t>Возникновение обязанности вносить взносы на капитальный ремонт</w:t>
      </w:r>
    </w:p>
    <w:p w:rsidR="00CC1A6B" w:rsidRPr="00CC1A6B" w:rsidRDefault="00CC1A6B" w:rsidP="00CC1A6B">
      <w:pPr>
        <w:shd w:val="clear" w:color="auto" w:fill="FFFFFF"/>
        <w:spacing w:before="100" w:beforeAutospacing="1" w:after="100" w:afterAutospacing="1" w:line="240" w:lineRule="auto"/>
        <w:jc w:val="center"/>
        <w:rPr>
          <w:rFonts w:ascii="Times New Roman" w:eastAsia="Times New Roman" w:hAnsi="Times New Roman" w:cs="Times New Roman"/>
        </w:rPr>
      </w:pPr>
      <w:r w:rsidRPr="00CC1A6B">
        <w:rPr>
          <w:rFonts w:ascii="Times New Roman" w:eastAsia="Times New Roman" w:hAnsi="Times New Roman" w:cs="Times New Roman"/>
        </w:rPr>
        <w:t> </w:t>
      </w:r>
    </w:p>
    <w:p w:rsidR="00CC1A6B" w:rsidRPr="00CC1A6B" w:rsidRDefault="00CC1A6B" w:rsidP="00CC1A6B">
      <w:pPr>
        <w:shd w:val="clear" w:color="auto" w:fill="FFFFFF"/>
        <w:spacing w:before="100" w:beforeAutospacing="1" w:after="100" w:afterAutospacing="1" w:line="240" w:lineRule="auto"/>
        <w:ind w:firstLine="708"/>
        <w:jc w:val="both"/>
        <w:rPr>
          <w:rFonts w:ascii="Times New Roman" w:eastAsia="Times New Roman" w:hAnsi="Times New Roman" w:cs="Times New Roman"/>
        </w:rPr>
      </w:pPr>
      <w:r w:rsidRPr="00CC1A6B">
        <w:rPr>
          <w:rFonts w:ascii="Times New Roman" w:eastAsia="Times New Roman" w:hAnsi="Times New Roman" w:cs="Times New Roman"/>
        </w:rPr>
        <w:t>Обязанность вносить взносы на капитальный ремонт возникает у собственников помещений в многоквартирном доме по </w:t>
      </w:r>
      <w:r w:rsidRPr="00CC1A6B">
        <w:rPr>
          <w:rFonts w:ascii="Times New Roman" w:eastAsia="Times New Roman" w:hAnsi="Times New Roman" w:cs="Times New Roman"/>
          <w:b/>
          <w:bCs/>
        </w:rPr>
        <w:t>истечении четырех месяцев после опубликования </w:t>
      </w:r>
      <w:r w:rsidRPr="00CC1A6B">
        <w:rPr>
          <w:rFonts w:ascii="Times New Roman" w:eastAsia="Times New Roman" w:hAnsi="Times New Roman" w:cs="Times New Roman"/>
        </w:rPr>
        <w:t>утвержденной </w:t>
      </w:r>
      <w:r w:rsidRPr="00CC1A6B">
        <w:rPr>
          <w:rFonts w:ascii="Times New Roman" w:eastAsia="Times New Roman" w:hAnsi="Times New Roman" w:cs="Times New Roman"/>
          <w:b/>
          <w:bCs/>
        </w:rPr>
        <w:t>региональной программы капитального ремонта</w:t>
      </w:r>
      <w:r w:rsidRPr="00CC1A6B">
        <w:rPr>
          <w:rFonts w:ascii="Times New Roman" w:eastAsia="Times New Roman" w:hAnsi="Times New Roman" w:cs="Times New Roman"/>
        </w:rPr>
        <w:t>, в которую включен многоквартирный дом (ст. 169, ч. 3).</w:t>
      </w:r>
    </w:p>
    <w:p w:rsidR="00CC1A6B" w:rsidRPr="00CC1A6B" w:rsidRDefault="00CC1A6B" w:rsidP="00CC1A6B">
      <w:pPr>
        <w:shd w:val="clear" w:color="auto" w:fill="FFFFFF"/>
        <w:spacing w:before="100" w:beforeAutospacing="1" w:after="100" w:afterAutospacing="1" w:line="240" w:lineRule="auto"/>
        <w:ind w:firstLine="708"/>
        <w:jc w:val="both"/>
        <w:rPr>
          <w:rFonts w:ascii="Times New Roman" w:eastAsia="Times New Roman" w:hAnsi="Times New Roman" w:cs="Times New Roman"/>
        </w:rPr>
      </w:pPr>
      <w:r w:rsidRPr="00CC1A6B">
        <w:rPr>
          <w:rFonts w:ascii="Times New Roman" w:eastAsia="Times New Roman" w:hAnsi="Times New Roman" w:cs="Times New Roman"/>
        </w:rPr>
        <w:lastRenderedPageBreak/>
        <w:t>Законом субъекта Российской Федерации может быть установлен более ранний срок наступления обязанности уплачивать взносы на капитальный ремонт (ст. 169, ч. 3).</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rPr>
        <w:t xml:space="preserve">Можно достаточно уверенно предполагать, что региональные программы капитального ремонта в большинстве субъектов Российской Федерации будут приняты до конца 2013 года,  в том числе и Ханты-Мансийском автономном </w:t>
      </w:r>
      <w:proofErr w:type="spellStart"/>
      <w:r w:rsidRPr="00CC1A6B">
        <w:rPr>
          <w:rFonts w:ascii="Times New Roman" w:eastAsia="Times New Roman" w:hAnsi="Times New Roman" w:cs="Times New Roman"/>
        </w:rPr>
        <w:t>округе-Югре</w:t>
      </w:r>
      <w:proofErr w:type="spellEnd"/>
      <w:r w:rsidRPr="00CC1A6B">
        <w:rPr>
          <w:rFonts w:ascii="Times New Roman" w:eastAsia="Times New Roman" w:hAnsi="Times New Roman" w:cs="Times New Roman"/>
        </w:rPr>
        <w:t>. Соответственно, можно ожидать, что </w:t>
      </w:r>
      <w:r w:rsidRPr="00CC1A6B">
        <w:rPr>
          <w:rFonts w:ascii="Times New Roman" w:eastAsia="Times New Roman" w:hAnsi="Times New Roman" w:cs="Times New Roman"/>
          <w:b/>
          <w:bCs/>
        </w:rPr>
        <w:t>уже в 2014 году собственники помещений </w:t>
      </w:r>
      <w:r w:rsidRPr="00CC1A6B">
        <w:rPr>
          <w:rFonts w:ascii="Times New Roman" w:eastAsia="Times New Roman" w:hAnsi="Times New Roman" w:cs="Times New Roman"/>
        </w:rPr>
        <w:t>в многоквартирных домах </w:t>
      </w:r>
      <w:r w:rsidRPr="00CC1A6B">
        <w:rPr>
          <w:rFonts w:ascii="Times New Roman" w:eastAsia="Times New Roman" w:hAnsi="Times New Roman" w:cs="Times New Roman"/>
          <w:b/>
          <w:bCs/>
        </w:rPr>
        <w:t>в обязательном порядке будут платить взносы на капитальный ремонт.</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b/>
          <w:bCs/>
        </w:rPr>
        <w:t> </w:t>
      </w:r>
    </w:p>
    <w:p w:rsidR="00CC1A6B" w:rsidRPr="00CC1A6B" w:rsidRDefault="00CC1A6B" w:rsidP="00CC1A6B">
      <w:pPr>
        <w:shd w:val="clear" w:color="auto" w:fill="FFFFFF"/>
        <w:spacing w:before="100" w:beforeAutospacing="1" w:after="100" w:afterAutospacing="1" w:line="240" w:lineRule="auto"/>
        <w:ind w:hanging="360"/>
        <w:jc w:val="center"/>
        <w:rPr>
          <w:rFonts w:ascii="Times New Roman" w:eastAsia="Times New Roman" w:hAnsi="Times New Roman" w:cs="Times New Roman"/>
        </w:rPr>
      </w:pPr>
      <w:r w:rsidRPr="00CC1A6B">
        <w:rPr>
          <w:rFonts w:ascii="Times New Roman" w:eastAsia="Times New Roman" w:hAnsi="Times New Roman" w:cs="Times New Roman"/>
          <w:b/>
          <w:bCs/>
        </w:rPr>
        <w:t>2.      Региональная программа капитального ремонта</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 </w:t>
      </w:r>
    </w:p>
    <w:p w:rsidR="00CC1A6B" w:rsidRPr="00CC1A6B" w:rsidRDefault="00CC1A6B" w:rsidP="00CC1A6B">
      <w:pPr>
        <w:shd w:val="clear" w:color="auto" w:fill="FFFFFF"/>
        <w:spacing w:before="100" w:beforeAutospacing="1" w:after="100" w:afterAutospacing="1" w:line="240" w:lineRule="auto"/>
        <w:ind w:firstLine="360"/>
        <w:rPr>
          <w:rFonts w:ascii="Times New Roman" w:eastAsia="Times New Roman" w:hAnsi="Times New Roman" w:cs="Times New Roman"/>
        </w:rPr>
      </w:pPr>
      <w:r w:rsidRPr="00CC1A6B">
        <w:rPr>
          <w:rFonts w:ascii="Times New Roman" w:eastAsia="Times New Roman" w:hAnsi="Times New Roman" w:cs="Times New Roman"/>
        </w:rPr>
        <w:t>Для планирования и организации капитального ремонта многоквартирных домов в каждом субъекте Российской Федерации должна быть утверждена </w:t>
      </w:r>
      <w:r w:rsidRPr="00CC1A6B">
        <w:rPr>
          <w:rFonts w:ascii="Times New Roman" w:eastAsia="Times New Roman" w:hAnsi="Times New Roman" w:cs="Times New Roman"/>
          <w:b/>
          <w:bCs/>
        </w:rPr>
        <w:t>региональная программа капитального ремонта </w:t>
      </w:r>
      <w:r w:rsidRPr="00CC1A6B">
        <w:rPr>
          <w:rFonts w:ascii="Times New Roman" w:eastAsia="Times New Roman" w:hAnsi="Times New Roman" w:cs="Times New Roman"/>
        </w:rPr>
        <w:t>общего имущества в многоквартирных домах (ст. 168, ч. 1).</w:t>
      </w:r>
    </w:p>
    <w:p w:rsidR="00CC1A6B" w:rsidRPr="00CC1A6B" w:rsidRDefault="00CC1A6B" w:rsidP="00CC1A6B">
      <w:pPr>
        <w:shd w:val="clear" w:color="auto" w:fill="FFFFFF"/>
        <w:spacing w:before="100" w:beforeAutospacing="1" w:after="100" w:afterAutospacing="1" w:line="240" w:lineRule="auto"/>
        <w:ind w:firstLine="360"/>
        <w:rPr>
          <w:rFonts w:ascii="Times New Roman" w:eastAsia="Times New Roman" w:hAnsi="Times New Roman" w:cs="Times New Roman"/>
        </w:rPr>
      </w:pPr>
      <w:r w:rsidRPr="00CC1A6B">
        <w:rPr>
          <w:rFonts w:ascii="Times New Roman" w:eastAsia="Times New Roman" w:hAnsi="Times New Roman" w:cs="Times New Roman"/>
        </w:rPr>
        <w:t>Региональная программа утверждается высшим исполнительным органом государственной власти субъекта Российской Федерации.</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b/>
          <w:bCs/>
        </w:rPr>
        <w:t>В региональную программу включаются все многоквартирные дома</w:t>
      </w:r>
      <w:r w:rsidRPr="00CC1A6B">
        <w:rPr>
          <w:rFonts w:ascii="Times New Roman" w:eastAsia="Times New Roman" w:hAnsi="Times New Roman" w:cs="Times New Roman"/>
        </w:rPr>
        <w:t>, расположенные на территории субъекта Российской Федерации, за исключением домов, признанных аварийными и подлежащими сносу. Для каждого многоквартирного дома должен быть указан </w:t>
      </w:r>
      <w:r w:rsidRPr="00CC1A6B">
        <w:rPr>
          <w:rFonts w:ascii="Times New Roman" w:eastAsia="Times New Roman" w:hAnsi="Times New Roman" w:cs="Times New Roman"/>
          <w:b/>
          <w:bCs/>
        </w:rPr>
        <w:t>перечень услуг и работ по капитальному ремонту и плановый год проведения капитального ремонта </w:t>
      </w:r>
      <w:r w:rsidRPr="00CC1A6B">
        <w:rPr>
          <w:rFonts w:ascii="Times New Roman" w:eastAsia="Times New Roman" w:hAnsi="Times New Roman" w:cs="Times New Roman"/>
        </w:rPr>
        <w:t>(ст. 168, ч.2). Возможно, что отдельные виды работ по капитальному ремонту многоквартирного дома будут запланированы на разные годы реализации региональной программы.</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Региональная программа должна обновляться (актуализироваться) не реже чем один раз в год (ст. 168, ч. 5). При этом из программы будут исключаться многоквартирные дома, которые признаны аварийными и подлежащими сносу, и включаться многоквартирные дома, введенные в эксплуатацию по завершению строительства, учитываться ремонты, сроки которых переносятся по решению собственников помещений на более поздний год.</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rPr>
        <w:t>Срок, на который формируется региональная программа, должен быть таким, чтобы за время ее выполнения во всех многоквартирных домах на территории субъекта Российской Федерации был проведен капитальный ремонт (ст. 168, ч.2). Исходя из этого, можно ожидать, что региональные программы будут приниматься на срок не менее 30 лет (за этот срок капитальный ремонт понадобится самым новым многоквартирным домам, включенным в региональную программу). Учитывая постоянное старение жилищного фонда, а также ежегодное введение в эксплуатацию новых домов, срок окончания региональной программы будет отодвигаться все дальше и дальше во времени. Поэтому, если в федеральное законодательство не будет внесено изменений, региональные программы капремонта будут «вечными».</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rPr>
        <w:t>Очередность проведения капитального ремонта многоквартирных домов в региональной программе (на какой год планировать капитальный ремонт для того или иного года) должна определяться исходя из критериев, установленных законом субъекта Российской Федерации. При этом необходимо учитывать, что Жилищный кодекс уже установил, что в первоочередном порядке региональной программой должно предусматриваться проведение капитального ремонта многоквартирных домов (ст. 168, ч. 3):</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 xml:space="preserve">• проведение капитального </w:t>
      </w:r>
      <w:proofErr w:type="gramStart"/>
      <w:r w:rsidRPr="00CC1A6B">
        <w:rPr>
          <w:rFonts w:ascii="Times New Roman" w:eastAsia="Times New Roman" w:hAnsi="Times New Roman" w:cs="Times New Roman"/>
        </w:rPr>
        <w:t>ремонта</w:t>
      </w:r>
      <w:proofErr w:type="gramEnd"/>
      <w:r w:rsidRPr="00CC1A6B">
        <w:rPr>
          <w:rFonts w:ascii="Times New Roman" w:eastAsia="Times New Roman" w:hAnsi="Times New Roman" w:cs="Times New Roman"/>
        </w:rPr>
        <w:t xml:space="preserve"> которых требовалось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 xml:space="preserve">• необходимость капитального </w:t>
      </w:r>
      <w:proofErr w:type="gramStart"/>
      <w:r w:rsidRPr="00CC1A6B">
        <w:rPr>
          <w:rFonts w:ascii="Times New Roman" w:eastAsia="Times New Roman" w:hAnsi="Times New Roman" w:cs="Times New Roman"/>
        </w:rPr>
        <w:t>ремонта</w:t>
      </w:r>
      <w:proofErr w:type="gramEnd"/>
      <w:r w:rsidRPr="00CC1A6B">
        <w:rPr>
          <w:rFonts w:ascii="Times New Roman" w:eastAsia="Times New Roman" w:hAnsi="Times New Roman" w:cs="Times New Roman"/>
        </w:rPr>
        <w:t xml:space="preserve"> которых установлена в соответствии с порядком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proofErr w:type="gramStart"/>
      <w:r w:rsidRPr="00CC1A6B">
        <w:rPr>
          <w:rFonts w:ascii="Times New Roman" w:eastAsia="Times New Roman" w:hAnsi="Times New Roman" w:cs="Times New Roman"/>
          <w:b/>
          <w:bCs/>
        </w:rPr>
        <w:lastRenderedPageBreak/>
        <w:t>Перенесение </w:t>
      </w:r>
      <w:r w:rsidRPr="00CC1A6B">
        <w:rPr>
          <w:rFonts w:ascii="Times New Roman" w:eastAsia="Times New Roman" w:hAnsi="Times New Roman" w:cs="Times New Roman"/>
        </w:rPr>
        <w:t>установленного региональной программой </w:t>
      </w:r>
      <w:r w:rsidRPr="00CC1A6B">
        <w:rPr>
          <w:rFonts w:ascii="Times New Roman" w:eastAsia="Times New Roman" w:hAnsi="Times New Roman" w:cs="Times New Roman"/>
          <w:b/>
          <w:bCs/>
        </w:rPr>
        <w:t xml:space="preserve">срока проведения капитального </w:t>
      </w:r>
      <w:proofErr w:type="spellStart"/>
      <w:r w:rsidRPr="00CC1A6B">
        <w:rPr>
          <w:rFonts w:ascii="Times New Roman" w:eastAsia="Times New Roman" w:hAnsi="Times New Roman" w:cs="Times New Roman"/>
          <w:b/>
          <w:bCs/>
        </w:rPr>
        <w:t>ремонта</w:t>
      </w:r>
      <w:r w:rsidRPr="00CC1A6B">
        <w:rPr>
          <w:rFonts w:ascii="Times New Roman" w:eastAsia="Times New Roman" w:hAnsi="Times New Roman" w:cs="Times New Roman"/>
        </w:rPr>
        <w:t>многоквартирного</w:t>
      </w:r>
      <w:proofErr w:type="spellEnd"/>
      <w:r w:rsidRPr="00CC1A6B">
        <w:rPr>
          <w:rFonts w:ascii="Times New Roman" w:eastAsia="Times New Roman" w:hAnsi="Times New Roman" w:cs="Times New Roman"/>
        </w:rPr>
        <w:t xml:space="preserve"> дома на более поздний период, </w:t>
      </w:r>
      <w:r w:rsidRPr="00CC1A6B">
        <w:rPr>
          <w:rFonts w:ascii="Times New Roman" w:eastAsia="Times New Roman" w:hAnsi="Times New Roman" w:cs="Times New Roman"/>
          <w:b/>
          <w:bCs/>
        </w:rPr>
        <w:t>сокращение перечня </w:t>
      </w:r>
      <w:r w:rsidRPr="00CC1A6B">
        <w:rPr>
          <w:rFonts w:ascii="Times New Roman" w:eastAsia="Times New Roman" w:hAnsi="Times New Roman" w:cs="Times New Roman"/>
        </w:rPr>
        <w:t>планируемых услуг и работ по капитальному ремонту возможно </w:t>
      </w:r>
      <w:r w:rsidRPr="00CC1A6B">
        <w:rPr>
          <w:rFonts w:ascii="Times New Roman" w:eastAsia="Times New Roman" w:hAnsi="Times New Roman" w:cs="Times New Roman"/>
          <w:b/>
          <w:bCs/>
        </w:rPr>
        <w:t>только по решению собственников </w:t>
      </w:r>
      <w:r w:rsidRPr="00CC1A6B">
        <w:rPr>
          <w:rFonts w:ascii="Times New Roman" w:eastAsia="Times New Roman" w:hAnsi="Times New Roman" w:cs="Times New Roman"/>
        </w:rPr>
        <w:t>помещений в этом многоквартирном доме (ст. 168, ч. 4), при условии, что в соответствии с порядком установления необходимости капитального ремонта не будет установлено, что проведение капитального ремонта (какой-либо работы по капитальному ремонту) уже</w:t>
      </w:r>
      <w:proofErr w:type="gramEnd"/>
      <w:r w:rsidRPr="00CC1A6B">
        <w:rPr>
          <w:rFonts w:ascii="Times New Roman" w:eastAsia="Times New Roman" w:hAnsi="Times New Roman" w:cs="Times New Roman"/>
        </w:rPr>
        <w:t xml:space="preserve"> требуется и не может быть отложено (ст. 189, ч. 6 и 7).</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Изменения в сроках, в перечне многоквартирных домов, подлежащих капитальному ремонту в конкретный год, в перечне услуг и работ по капитальному ремонту отдельного многоквартирного дома, отражаются в краткосрочных (до 3-х лет) планах реализации региональной программы капитального ремонта.</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rPr>
        <w:t>Собственникам помещений в многоквартирных домах рекомендуется внимательно посмотреть, какие именно работы и на какой год запланированы региональной программой в отношении их многоквартирного дома.</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Еще одной целью региональной программы является планирование предоставления государственной поддержки, муниципальной поддержки на проведение капитального ремонта многоквартирных домов.</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 </w:t>
      </w:r>
    </w:p>
    <w:p w:rsidR="00CC1A6B" w:rsidRPr="00CC1A6B" w:rsidRDefault="00CC1A6B" w:rsidP="00CC1A6B">
      <w:pPr>
        <w:shd w:val="clear" w:color="auto" w:fill="FFFFFF"/>
        <w:spacing w:before="100" w:beforeAutospacing="1" w:after="100" w:afterAutospacing="1" w:line="240" w:lineRule="auto"/>
        <w:ind w:hanging="360"/>
        <w:jc w:val="center"/>
        <w:rPr>
          <w:rFonts w:ascii="Times New Roman" w:eastAsia="Times New Roman" w:hAnsi="Times New Roman" w:cs="Times New Roman"/>
        </w:rPr>
      </w:pPr>
      <w:r w:rsidRPr="00CC1A6B">
        <w:rPr>
          <w:rFonts w:ascii="Times New Roman" w:eastAsia="Times New Roman" w:hAnsi="Times New Roman" w:cs="Times New Roman"/>
          <w:b/>
          <w:bCs/>
        </w:rPr>
        <w:t>3.      Способы формирования фонда капитального ремонта</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 </w:t>
      </w:r>
    </w:p>
    <w:p w:rsidR="00CC1A6B" w:rsidRPr="00CC1A6B" w:rsidRDefault="00CC1A6B" w:rsidP="00CC1A6B">
      <w:pPr>
        <w:shd w:val="clear" w:color="auto" w:fill="FFFFFF"/>
        <w:spacing w:before="100" w:beforeAutospacing="1" w:after="100" w:afterAutospacing="1" w:line="240" w:lineRule="auto"/>
        <w:ind w:firstLine="360"/>
        <w:rPr>
          <w:rFonts w:ascii="Times New Roman" w:eastAsia="Times New Roman" w:hAnsi="Times New Roman" w:cs="Times New Roman"/>
        </w:rPr>
      </w:pPr>
      <w:r w:rsidRPr="00CC1A6B">
        <w:rPr>
          <w:rFonts w:ascii="Times New Roman" w:eastAsia="Times New Roman" w:hAnsi="Times New Roman" w:cs="Times New Roman"/>
        </w:rPr>
        <w:t>Жилищный кодекс (ст. 170, ч. 3) определил </w:t>
      </w:r>
      <w:r w:rsidRPr="00CC1A6B">
        <w:rPr>
          <w:rFonts w:ascii="Times New Roman" w:eastAsia="Times New Roman" w:hAnsi="Times New Roman" w:cs="Times New Roman"/>
          <w:b/>
          <w:bCs/>
        </w:rPr>
        <w:t xml:space="preserve">два способа формирования фонда капитального </w:t>
      </w:r>
      <w:proofErr w:type="spellStart"/>
      <w:r w:rsidRPr="00CC1A6B">
        <w:rPr>
          <w:rFonts w:ascii="Times New Roman" w:eastAsia="Times New Roman" w:hAnsi="Times New Roman" w:cs="Times New Roman"/>
          <w:b/>
          <w:bCs/>
        </w:rPr>
        <w:t>ремонта</w:t>
      </w:r>
      <w:r w:rsidRPr="00CC1A6B">
        <w:rPr>
          <w:rFonts w:ascii="Times New Roman" w:eastAsia="Times New Roman" w:hAnsi="Times New Roman" w:cs="Times New Roman"/>
        </w:rPr>
        <w:t>многоквартирного</w:t>
      </w:r>
      <w:proofErr w:type="spellEnd"/>
      <w:r w:rsidRPr="00CC1A6B">
        <w:rPr>
          <w:rFonts w:ascii="Times New Roman" w:eastAsia="Times New Roman" w:hAnsi="Times New Roman" w:cs="Times New Roman"/>
        </w:rPr>
        <w:t xml:space="preserve"> дома:</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1) </w:t>
      </w:r>
      <w:r w:rsidRPr="00CC1A6B">
        <w:rPr>
          <w:rFonts w:ascii="Times New Roman" w:eastAsia="Times New Roman" w:hAnsi="Times New Roman" w:cs="Times New Roman"/>
          <w:b/>
          <w:bCs/>
        </w:rPr>
        <w:t>перечисление взносов на капитальный ремонт на специальный счет </w:t>
      </w:r>
      <w:r w:rsidRPr="00CC1A6B">
        <w:rPr>
          <w:rFonts w:ascii="Times New Roman" w:eastAsia="Times New Roman" w:hAnsi="Times New Roman" w:cs="Times New Roman"/>
        </w:rPr>
        <w:t xml:space="preserve">в </w:t>
      </w:r>
      <w:proofErr w:type="gramStart"/>
      <w:r w:rsidRPr="00CC1A6B">
        <w:rPr>
          <w:rFonts w:ascii="Times New Roman" w:eastAsia="Times New Roman" w:hAnsi="Times New Roman" w:cs="Times New Roman"/>
        </w:rPr>
        <w:t>кредитной</w:t>
      </w:r>
      <w:proofErr w:type="gramEnd"/>
      <w:r w:rsidRPr="00CC1A6B">
        <w:rPr>
          <w:rFonts w:ascii="Times New Roman" w:eastAsia="Times New Roman" w:hAnsi="Times New Roman" w:cs="Times New Roman"/>
        </w:rPr>
        <w:t xml:space="preserve"> организации;</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2) </w:t>
      </w:r>
      <w:r w:rsidRPr="00CC1A6B">
        <w:rPr>
          <w:rFonts w:ascii="Times New Roman" w:eastAsia="Times New Roman" w:hAnsi="Times New Roman" w:cs="Times New Roman"/>
          <w:b/>
          <w:bCs/>
        </w:rPr>
        <w:t>перечисление взносов на капитальный ремонт на счет регионального оператора </w:t>
      </w:r>
      <w:r w:rsidRPr="00CC1A6B">
        <w:rPr>
          <w:rFonts w:ascii="Times New Roman" w:eastAsia="Times New Roman" w:hAnsi="Times New Roman" w:cs="Times New Roman"/>
        </w:rPr>
        <w:t>– организации, создаваемой субъектом Российской Федерации.</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Эти два способа формирования фонда капитального ремонта существенно различаются.</w:t>
      </w:r>
    </w:p>
    <w:p w:rsidR="00CC1A6B" w:rsidRPr="00CC1A6B" w:rsidRDefault="00CC1A6B" w:rsidP="00CC1A6B">
      <w:pPr>
        <w:shd w:val="clear" w:color="auto" w:fill="FFFFFF"/>
        <w:spacing w:before="100" w:beforeAutospacing="1" w:after="100" w:afterAutospacing="1" w:line="240" w:lineRule="auto"/>
        <w:jc w:val="center"/>
        <w:rPr>
          <w:rFonts w:ascii="Times New Roman" w:eastAsia="Times New Roman" w:hAnsi="Times New Roman" w:cs="Times New Roman"/>
        </w:rPr>
      </w:pPr>
      <w:r w:rsidRPr="00CC1A6B">
        <w:rPr>
          <w:rFonts w:ascii="Times New Roman" w:eastAsia="Times New Roman" w:hAnsi="Times New Roman" w:cs="Times New Roman"/>
          <w:b/>
          <w:bCs/>
        </w:rPr>
        <w:t>Формирование фонда капитального ремонта на специальном счете</w:t>
      </w:r>
    </w:p>
    <w:p w:rsidR="00CC1A6B" w:rsidRPr="00CC1A6B" w:rsidRDefault="00CC1A6B" w:rsidP="00CC1A6B">
      <w:pPr>
        <w:shd w:val="clear" w:color="auto" w:fill="FFFFFF"/>
        <w:spacing w:before="100" w:beforeAutospacing="1" w:after="100" w:afterAutospacing="1" w:line="240" w:lineRule="auto"/>
        <w:jc w:val="center"/>
        <w:rPr>
          <w:rFonts w:ascii="Times New Roman" w:eastAsia="Times New Roman" w:hAnsi="Times New Roman" w:cs="Times New Roman"/>
        </w:rPr>
      </w:pPr>
      <w:r w:rsidRPr="00CC1A6B">
        <w:rPr>
          <w:rFonts w:ascii="Times New Roman" w:eastAsia="Times New Roman" w:hAnsi="Times New Roman" w:cs="Times New Roman"/>
        </w:rPr>
        <w:t> </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proofErr w:type="gramStart"/>
      <w:r w:rsidRPr="00CC1A6B">
        <w:rPr>
          <w:rFonts w:ascii="Times New Roman" w:eastAsia="Times New Roman" w:hAnsi="Times New Roman" w:cs="Times New Roman"/>
        </w:rPr>
        <w:t>Формирование фонда капитального ремонта на специальном счете означает, что собственники помещений в многоквартирном доме перечисляют взносы на капитальный ремонт на специальный счет в кредитной организации (в банке), фонд капитального ремонта формируется </w:t>
      </w:r>
      <w:r w:rsidRPr="00CC1A6B">
        <w:rPr>
          <w:rFonts w:ascii="Times New Roman" w:eastAsia="Times New Roman" w:hAnsi="Times New Roman" w:cs="Times New Roman"/>
          <w:b/>
          <w:bCs/>
        </w:rPr>
        <w:t>в виде денежных средств</w:t>
      </w:r>
      <w:r w:rsidRPr="00CC1A6B">
        <w:rPr>
          <w:rFonts w:ascii="Times New Roman" w:eastAsia="Times New Roman" w:hAnsi="Times New Roman" w:cs="Times New Roman"/>
        </w:rPr>
        <w:t>, находящихся на таком специальном счете (ст. 170, ч. 3, п. 1).</w:t>
      </w:r>
      <w:proofErr w:type="gramEnd"/>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Собственники помещений в многоквартирном доме вправе формировать фонд капитального ремонта только на </w:t>
      </w:r>
      <w:r w:rsidRPr="00CC1A6B">
        <w:rPr>
          <w:rFonts w:ascii="Times New Roman" w:eastAsia="Times New Roman" w:hAnsi="Times New Roman" w:cs="Times New Roman"/>
          <w:b/>
          <w:bCs/>
        </w:rPr>
        <w:t>одном специальном счете</w:t>
      </w:r>
      <w:r w:rsidRPr="00CC1A6B">
        <w:rPr>
          <w:rFonts w:ascii="Times New Roman" w:eastAsia="Times New Roman" w:hAnsi="Times New Roman" w:cs="Times New Roman"/>
        </w:rPr>
        <w:t>. На специальном счете могут «накапливаться» средства фонда капитального ремонта </w:t>
      </w:r>
      <w:r w:rsidRPr="00CC1A6B">
        <w:rPr>
          <w:rFonts w:ascii="Times New Roman" w:eastAsia="Times New Roman" w:hAnsi="Times New Roman" w:cs="Times New Roman"/>
          <w:b/>
          <w:bCs/>
        </w:rPr>
        <w:t>только одного многоквартирного дома </w:t>
      </w:r>
      <w:r w:rsidRPr="00CC1A6B">
        <w:rPr>
          <w:rFonts w:ascii="Times New Roman" w:eastAsia="Times New Roman" w:hAnsi="Times New Roman" w:cs="Times New Roman"/>
        </w:rPr>
        <w:t>(ст. 175, ч. 4).</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Открыть специальный счет в банке может юридическое лицо, которое собственники помещений выберут в качестве владельца такого специального счета (ст. 170, ч. 4, п. 4).</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proofErr w:type="gramStart"/>
      <w:r w:rsidRPr="00CC1A6B">
        <w:rPr>
          <w:rFonts w:ascii="Times New Roman" w:eastAsia="Times New Roman" w:hAnsi="Times New Roman" w:cs="Times New Roman"/>
        </w:rPr>
        <w:t>Слово «специальный», используемое для обозначения банковского счета, на котором формируется фонд капитального ремонта, означает, что независимо от того, кто открыл такой банковский счет (кто является владельцем специального банковского счета), </w:t>
      </w:r>
      <w:r w:rsidRPr="00CC1A6B">
        <w:rPr>
          <w:rFonts w:ascii="Times New Roman" w:eastAsia="Times New Roman" w:hAnsi="Times New Roman" w:cs="Times New Roman"/>
          <w:b/>
          <w:bCs/>
        </w:rPr>
        <w:t>денежные средства</w:t>
      </w:r>
      <w:r w:rsidRPr="00CC1A6B">
        <w:rPr>
          <w:rFonts w:ascii="Times New Roman" w:eastAsia="Times New Roman" w:hAnsi="Times New Roman" w:cs="Times New Roman"/>
        </w:rPr>
        <w:t xml:space="preserve">, </w:t>
      </w:r>
      <w:r w:rsidRPr="00CC1A6B">
        <w:rPr>
          <w:rFonts w:ascii="Times New Roman" w:eastAsia="Times New Roman" w:hAnsi="Times New Roman" w:cs="Times New Roman"/>
        </w:rPr>
        <w:lastRenderedPageBreak/>
        <w:t>которые находятся на этом счете </w:t>
      </w:r>
      <w:r w:rsidRPr="00CC1A6B">
        <w:rPr>
          <w:rFonts w:ascii="Times New Roman" w:eastAsia="Times New Roman" w:hAnsi="Times New Roman" w:cs="Times New Roman"/>
          <w:b/>
          <w:bCs/>
        </w:rPr>
        <w:t>принадлежат собственникам помещений в многоквартирном доме </w:t>
      </w:r>
      <w:r w:rsidRPr="00CC1A6B">
        <w:rPr>
          <w:rFonts w:ascii="Times New Roman" w:eastAsia="Times New Roman" w:hAnsi="Times New Roman" w:cs="Times New Roman"/>
        </w:rPr>
        <w:t>(ст. 36.1, ч.1).</w:t>
      </w:r>
      <w:proofErr w:type="gramEnd"/>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rPr>
        <w:t>Доля собственника помещения в многоквартирном доме на денежные средства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помещения (ст. 36.1, ч.1).</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Правовое регулирование прав собственников помещений на денежные средства на специальном счете аналогично регулированию права общей долевой собственности собственников помещений на общее имущество в многоквартирном доме:</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 (ст. 36.1, ч. 3);</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 собственник помещения в многоквартирном доме не вправе требовать выделения своей доли денежных средств, находящихся на специальном счете (ст. 36.1, ч. 5);</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 (ст. 36.1, ч. 4).</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 </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Средства со специального счета могут </w:t>
      </w:r>
      <w:r w:rsidRPr="00CC1A6B">
        <w:rPr>
          <w:rFonts w:ascii="Times New Roman" w:eastAsia="Times New Roman" w:hAnsi="Times New Roman" w:cs="Times New Roman"/>
          <w:b/>
          <w:bCs/>
        </w:rPr>
        <w:t>расходоваться только на проведение капитального ремонта того многоквартирного дома, собственники помещений в котором сформировали фонд капитального ремонта на этом счете</w:t>
      </w:r>
      <w:r w:rsidRPr="00CC1A6B">
        <w:rPr>
          <w:rFonts w:ascii="Times New Roman" w:eastAsia="Times New Roman" w:hAnsi="Times New Roman" w:cs="Times New Roman"/>
        </w:rPr>
        <w:t>, и не могут расходоваться на капитальный ремонт других многоквартирных домов (ст. 177).</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Средства фонда ремонта всегда доступны для собственников помещений в доме и могут использоваться в случае необходимости для проведения работ по капитальному ремонту, даже если планируемый региональной программой срок проведения этих работ еще не наступил.</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 </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b/>
          <w:bCs/>
        </w:rPr>
        <w:t>Для расходования средств со специального счета необходимо решение общего собрания собственников помещений в многоквартирном доме</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rPr>
        <w:t> </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rPr>
        <w:t>Возможные операции со средствами на специальном счете определены Жилищным кодексом (ст. 177). Банк осуществляет контроль за операциями по специальному счету, их соответствием требованиям Жилищного кодекса.</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Поскольку денежные средства, находящиеся на специальном счете, не являются собственностью владельца специального счета, на них не может быть обращено взыскание по обязательствам владельца этого счета (кроме обязательств по договорам на выполнение услуг / работ по капитальному ремонту, заключенным на основании решений общего собрания собственников помещений в многоквартирном доме). </w:t>
      </w:r>
      <w:r w:rsidRPr="00CC1A6B">
        <w:rPr>
          <w:rFonts w:ascii="Times New Roman" w:eastAsia="Times New Roman" w:hAnsi="Times New Roman" w:cs="Times New Roman"/>
          <w:b/>
          <w:bCs/>
        </w:rPr>
        <w:t>В случае признания владельца специального счета банкротом денежные средства, находящиеся на специальном счете, не включаются в конкурсную массу </w:t>
      </w:r>
      <w:r w:rsidRPr="00CC1A6B">
        <w:rPr>
          <w:rFonts w:ascii="Times New Roman" w:eastAsia="Times New Roman" w:hAnsi="Times New Roman" w:cs="Times New Roman"/>
        </w:rPr>
        <w:t>(ст. 175, ч. 6 и 7).</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Таким образом, права собственников помещений на средства фонда капитального ремонта, находящиеся на специальном счете, достаточно хорошо защищены от нецелевого использования владельцем специального счета.</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 </w:t>
      </w:r>
    </w:p>
    <w:p w:rsidR="00CC1A6B" w:rsidRPr="00CC1A6B" w:rsidRDefault="00CC1A6B" w:rsidP="00CC1A6B">
      <w:pPr>
        <w:shd w:val="clear" w:color="auto" w:fill="FFFFFF"/>
        <w:spacing w:before="100" w:beforeAutospacing="1" w:after="100" w:afterAutospacing="1" w:line="240" w:lineRule="auto"/>
        <w:jc w:val="center"/>
        <w:rPr>
          <w:rFonts w:ascii="Times New Roman" w:eastAsia="Times New Roman" w:hAnsi="Times New Roman" w:cs="Times New Roman"/>
        </w:rPr>
      </w:pPr>
      <w:r w:rsidRPr="00CC1A6B">
        <w:rPr>
          <w:rFonts w:ascii="Times New Roman" w:eastAsia="Times New Roman" w:hAnsi="Times New Roman" w:cs="Times New Roman"/>
          <w:b/>
          <w:bCs/>
        </w:rPr>
        <w:lastRenderedPageBreak/>
        <w:t>Формирование фонда капитального ремонта у регионального оператора</w:t>
      </w:r>
    </w:p>
    <w:p w:rsidR="00CC1A6B" w:rsidRPr="00CC1A6B" w:rsidRDefault="00CC1A6B" w:rsidP="00CC1A6B">
      <w:pPr>
        <w:shd w:val="clear" w:color="auto" w:fill="FFFFFF"/>
        <w:spacing w:before="100" w:beforeAutospacing="1" w:after="100" w:afterAutospacing="1" w:line="240" w:lineRule="auto"/>
        <w:jc w:val="center"/>
        <w:rPr>
          <w:rFonts w:ascii="Times New Roman" w:eastAsia="Times New Roman" w:hAnsi="Times New Roman" w:cs="Times New Roman"/>
        </w:rPr>
      </w:pPr>
      <w:r w:rsidRPr="00CC1A6B">
        <w:rPr>
          <w:rFonts w:ascii="Times New Roman" w:eastAsia="Times New Roman" w:hAnsi="Times New Roman" w:cs="Times New Roman"/>
        </w:rPr>
        <w:t> </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rPr>
        <w:t>Формирования фонда капитального ремонта у регионального оператора означает, что взносы собственников помещений в многоквартирном доме перечисляются на счет организации, созданной субъектом Российской Федерации для организации проведения капитального ремонта многоквартирных домов.</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Региональный оператор – юридическое лицо, созданное в организационно-правовой форме «фонд» (ст. 178, ч. 1). Субъект Российской Федерации может создать несколько региональных операторов, каждый из которых осуществляет деятельность на части субъекта Российского Федерации (территорий определенных муниципальных образований) (ст. 178, ч. 1 и 2).</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proofErr w:type="gramStart"/>
      <w:r w:rsidRPr="00CC1A6B">
        <w:rPr>
          <w:rFonts w:ascii="Times New Roman" w:eastAsia="Times New Roman" w:hAnsi="Times New Roman" w:cs="Times New Roman"/>
        </w:rPr>
        <w:t>Главной особенностью такого способа формирования фонда капремонта является то, что </w:t>
      </w:r>
      <w:r w:rsidRPr="00CC1A6B">
        <w:rPr>
          <w:rFonts w:ascii="Times New Roman" w:eastAsia="Times New Roman" w:hAnsi="Times New Roman" w:cs="Times New Roman"/>
          <w:b/>
          <w:bCs/>
        </w:rPr>
        <w:t>взносы на капитальный ремонт, которые собственники перечисляют региональному оператору, становятся имуществом регионального оператора </w:t>
      </w:r>
      <w:r w:rsidRPr="00CC1A6B">
        <w:rPr>
          <w:rFonts w:ascii="Times New Roman" w:eastAsia="Times New Roman" w:hAnsi="Times New Roman" w:cs="Times New Roman"/>
        </w:rPr>
        <w:t>(ст. 179, ч. 1), а фонд капитального ремонта формируется в виде </w:t>
      </w:r>
      <w:r w:rsidRPr="00CC1A6B">
        <w:rPr>
          <w:rFonts w:ascii="Times New Roman" w:eastAsia="Times New Roman" w:hAnsi="Times New Roman" w:cs="Times New Roman"/>
          <w:b/>
          <w:bCs/>
        </w:rPr>
        <w:t>обязательственных прав собственников помещений </w:t>
      </w:r>
      <w:r w:rsidRPr="00CC1A6B">
        <w:rPr>
          <w:rFonts w:ascii="Times New Roman" w:eastAsia="Times New Roman" w:hAnsi="Times New Roman" w:cs="Times New Roman"/>
        </w:rPr>
        <w:t>в многоквартирном доме в отношении регионального оператора (ст. 170, ч. 3, п. 2).</w:t>
      </w:r>
      <w:proofErr w:type="gramEnd"/>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rPr>
        <w:t>Это означает, что у собственников помещений появляется право требовать от регионального оператора выполнения капитального ремонта многоквартирного дома в объеме и сроки, определенные региональной программой капитального ремонта (ст. 182, ч. 1).</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Региональный оператор обязан вести учет средств, поступивших ему в виде взносов собственников помещений на капитальный ремонт, то есть учет фондов капитального ремонта по каждому многоквартирному дому. Кроме того учет ведется и отдельно по каждому собственнику помещений в многоквартирном доме (чт. 183, ч. 1).</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Региональный оператор по запросу предоставляет собственникам помещений в многоквартирном доме, а также лицу, ответственному за управление многоквартирным домом, сведения по формированию и расходованию средств фонда капитального ремонта, который формируется у регионального оператора (ст. 183, ч. 2 и 3).</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rPr>
        <w:t>Региональный оператор вправе расходовать средства, полученные за счет платежей собственников помещений в одних многоквартирных домах, на проведение капитального ремонта других многоквартирных домов, собственники помещений в которых также формируют фонды капитального ремонта на счете регионального оператора (ст. 182, ч. 1). Именно поэтому способ формирования фонда капитального ремонта у регионального оператора часто называют «общий котел».</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Средства, полученные региональным оператором от собственников помещений в многоквартирных домах, формирующих фонды капитального ремонта у регионального оператора, </w:t>
      </w:r>
      <w:r w:rsidRPr="00CC1A6B">
        <w:rPr>
          <w:rFonts w:ascii="Times New Roman" w:eastAsia="Times New Roman" w:hAnsi="Times New Roman" w:cs="Times New Roman"/>
          <w:b/>
          <w:bCs/>
        </w:rPr>
        <w:t>могут использоваться только для финансирования капитального ремонта общего имущества в этих домах</w:t>
      </w:r>
      <w:r w:rsidRPr="00CC1A6B">
        <w:rPr>
          <w:rFonts w:ascii="Times New Roman" w:eastAsia="Times New Roman" w:hAnsi="Times New Roman" w:cs="Times New Roman"/>
        </w:rPr>
        <w:t>. Использование указанных средств на иные цели, в том числе на оплату административно-хозяйственных расходов регионального оператора, не допускается (ст. 189, ч. 3).</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Региональный оператор обеспечивает проведение капитального ремонта многоквартирного дома, собственники помещений в котором формируют фонд капитального ремонта у регионального оператора, в объеме и сроки, которые предусмотрены региональной программой капитального ремонта. В случае если для финансирования капитального ремонта дома недостаточно средств фонда капитального ремонта, региональный оператор использует для финансирования средства, полученные за счет платежей собственников помещений в других многоквартирных домах, то есть фактически предоставляет собственникам помещений заём за счет средств регионального оператора (ст. 182, ч. 1).</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b/>
          <w:bCs/>
        </w:rPr>
        <w:t>Собственники помещений возмещают региональному оператору средства</w:t>
      </w:r>
      <w:r w:rsidRPr="00CC1A6B">
        <w:rPr>
          <w:rFonts w:ascii="Times New Roman" w:eastAsia="Times New Roman" w:hAnsi="Times New Roman" w:cs="Times New Roman"/>
        </w:rPr>
        <w:t>, израсходованные на капитальный ремонт дома сверх сформированного фонда капитального ремонта, за счет последующих взносов на капитальный ремонт (ст. 182, ч. 7).</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rPr>
        <w:lastRenderedPageBreak/>
        <w:t> </w:t>
      </w:r>
    </w:p>
    <w:p w:rsidR="00CC1A6B" w:rsidRPr="00CC1A6B" w:rsidRDefault="00CC1A6B" w:rsidP="00CC1A6B">
      <w:pPr>
        <w:shd w:val="clear" w:color="auto" w:fill="FFFFFF"/>
        <w:spacing w:before="100" w:beforeAutospacing="1" w:after="100" w:afterAutospacing="1" w:line="240" w:lineRule="auto"/>
        <w:ind w:hanging="360"/>
        <w:jc w:val="center"/>
        <w:rPr>
          <w:rFonts w:ascii="Times New Roman" w:eastAsia="Times New Roman" w:hAnsi="Times New Roman" w:cs="Times New Roman"/>
        </w:rPr>
      </w:pPr>
      <w:r w:rsidRPr="00CC1A6B">
        <w:rPr>
          <w:rFonts w:ascii="Times New Roman" w:eastAsia="Times New Roman" w:hAnsi="Times New Roman" w:cs="Times New Roman"/>
          <w:b/>
          <w:bCs/>
        </w:rPr>
        <w:t>4.      Выбор способа формирования фонда капитального ремонта</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rPr>
        <w:t> </w:t>
      </w:r>
    </w:p>
    <w:p w:rsidR="00CC1A6B" w:rsidRPr="00CC1A6B" w:rsidRDefault="00CC1A6B" w:rsidP="00CC1A6B">
      <w:pPr>
        <w:shd w:val="clear" w:color="auto" w:fill="FFFFFF"/>
        <w:spacing w:before="100" w:beforeAutospacing="1" w:after="100" w:afterAutospacing="1" w:line="240" w:lineRule="auto"/>
        <w:ind w:firstLine="360"/>
        <w:rPr>
          <w:rFonts w:ascii="Times New Roman" w:eastAsia="Times New Roman" w:hAnsi="Times New Roman" w:cs="Times New Roman"/>
        </w:rPr>
      </w:pPr>
      <w:r w:rsidRPr="00CC1A6B">
        <w:rPr>
          <w:rFonts w:ascii="Times New Roman" w:eastAsia="Times New Roman" w:hAnsi="Times New Roman" w:cs="Times New Roman"/>
          <w:b/>
          <w:bCs/>
        </w:rPr>
        <w:t>Право выбора способа формирования фонда капитального ремонта принадлежит собственникам помещений </w:t>
      </w:r>
      <w:r w:rsidRPr="00CC1A6B">
        <w:rPr>
          <w:rFonts w:ascii="Times New Roman" w:eastAsia="Times New Roman" w:hAnsi="Times New Roman" w:cs="Times New Roman"/>
        </w:rPr>
        <w:t>в многоквартирном доме (ст. 170, ч. 3).</w:t>
      </w:r>
    </w:p>
    <w:p w:rsidR="00CC1A6B" w:rsidRPr="00CC1A6B" w:rsidRDefault="00CC1A6B" w:rsidP="00CC1A6B">
      <w:pPr>
        <w:shd w:val="clear" w:color="auto" w:fill="FFFFFF"/>
        <w:spacing w:before="100" w:beforeAutospacing="1" w:after="100" w:afterAutospacing="1" w:line="240" w:lineRule="auto"/>
        <w:rPr>
          <w:rFonts w:ascii="Times New Roman" w:eastAsia="Times New Roman" w:hAnsi="Times New Roman" w:cs="Times New Roman"/>
        </w:rPr>
      </w:pPr>
      <w:r w:rsidRPr="00CC1A6B">
        <w:rPr>
          <w:rFonts w:ascii="Times New Roman" w:eastAsia="Times New Roman" w:hAnsi="Times New Roman" w:cs="Times New Roman"/>
          <w:b/>
          <w:bCs/>
        </w:rPr>
        <w:t>Решение о выборе способа формирования фонда капитального ремонта должно приниматься общим собранием </w:t>
      </w:r>
      <w:r w:rsidRPr="00CC1A6B">
        <w:rPr>
          <w:rFonts w:ascii="Times New Roman" w:eastAsia="Times New Roman" w:hAnsi="Times New Roman" w:cs="Times New Roman"/>
        </w:rPr>
        <w:t>(ст. 44, ч. 2, п. 1.1) </w:t>
      </w:r>
      <w:r w:rsidRPr="00CC1A6B">
        <w:rPr>
          <w:rFonts w:ascii="Times New Roman" w:eastAsia="Times New Roman" w:hAnsi="Times New Roman" w:cs="Times New Roman"/>
          <w:b/>
          <w:bCs/>
        </w:rPr>
        <w:t>количеством голосов не менее 2/3 от общего числа голосов </w:t>
      </w:r>
      <w:r w:rsidRPr="00CC1A6B">
        <w:rPr>
          <w:rFonts w:ascii="Times New Roman" w:eastAsia="Times New Roman" w:hAnsi="Times New Roman" w:cs="Times New Roman"/>
        </w:rPr>
        <w:t>собственников помещений в многоквартирном доме (ст. 46, ч. 1).</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rPr>
        <w:t xml:space="preserve">Способ управления многоквартирным домом не ограничивает собственников помещений в выборе способа формирования фонда капитального ремонта. При любом способе управления домом собственники помещений могут выбрать как способ формирования фонда капитального ремонта на специальном счете, так и способ формирования фонда ремонту у регионального оператора. Но если выбран способ формирования фонда капитального ремонта на специальном счете, то выбор лица, которое может быть владельцем специального счета, зависит от способа управления домом. </w:t>
      </w:r>
      <w:proofErr w:type="gramStart"/>
      <w:r w:rsidRPr="00CC1A6B">
        <w:rPr>
          <w:rFonts w:ascii="Times New Roman" w:eastAsia="Times New Roman" w:hAnsi="Times New Roman" w:cs="Times New Roman"/>
        </w:rPr>
        <w:t>Собственники помещений в доме, который управляется товариществом собственников жилья или жилищным кооперативом) могут выбрать в качестве владельца специального счета товарищество (с учетом требований к такому товариществу, установленных пунктом 1 части 2 статьи 175 Жилищного кодекса) или жилищный кооператив, а также регионального оператора.</w:t>
      </w:r>
      <w:proofErr w:type="gramEnd"/>
      <w:r w:rsidRPr="00CC1A6B">
        <w:rPr>
          <w:rFonts w:ascii="Times New Roman" w:eastAsia="Times New Roman" w:hAnsi="Times New Roman" w:cs="Times New Roman"/>
        </w:rPr>
        <w:t xml:space="preserve"> Собственники помещений в многоквартирном доме, который управляется непосредственно собственниками помещений либо управляющей организацией, в качестве владельца специального счета могут выбрать только регионального оператора (ст. 175, ч. 2 и 3).</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b/>
          <w:bCs/>
        </w:rPr>
        <w:t>Решение об определении способа формирования фонда капитального ремонта должно быть принято и реализовано </w:t>
      </w:r>
      <w:r w:rsidRPr="00CC1A6B">
        <w:rPr>
          <w:rFonts w:ascii="Times New Roman" w:eastAsia="Times New Roman" w:hAnsi="Times New Roman" w:cs="Times New Roman"/>
        </w:rPr>
        <w:t>собственниками помещений в многоквартирном доме в течение срока, установленного органом государственной власти субъекта Российской Федерации, но </w:t>
      </w:r>
      <w:r w:rsidRPr="00CC1A6B">
        <w:rPr>
          <w:rFonts w:ascii="Times New Roman" w:eastAsia="Times New Roman" w:hAnsi="Times New Roman" w:cs="Times New Roman"/>
          <w:b/>
          <w:bCs/>
        </w:rPr>
        <w:t>не более чем в течение двух месяцев после официального опубликования утвержденной региональной программы </w:t>
      </w:r>
      <w:r w:rsidRPr="00CC1A6B">
        <w:rPr>
          <w:rFonts w:ascii="Times New Roman" w:eastAsia="Times New Roman" w:hAnsi="Times New Roman" w:cs="Times New Roman"/>
        </w:rPr>
        <w:t>капитального ремонта.</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rPr>
        <w:t>Контроль за выбором способа формирования фондов капитального ремонта осуществляет орган государственного жилищного надзора. Орган государственного жилищного надзора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(ст. 172, ч. 4).</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rPr>
        <w:t xml:space="preserve">В случае если собственники помещений в установленный срок не выбрали или не реализовали выбранный способ формирования фонда капитального ремонта,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 (ст. 170, ч. 7). Но до этого (не </w:t>
      </w:r>
      <w:proofErr w:type="gramStart"/>
      <w:r w:rsidRPr="00CC1A6B">
        <w:rPr>
          <w:rFonts w:ascii="Times New Roman" w:eastAsia="Times New Roman" w:hAnsi="Times New Roman" w:cs="Times New Roman"/>
        </w:rPr>
        <w:t>позднее</w:t>
      </w:r>
      <w:proofErr w:type="gramEnd"/>
      <w:r w:rsidRPr="00CC1A6B">
        <w:rPr>
          <w:rFonts w:ascii="Times New Roman" w:eastAsia="Times New Roman" w:hAnsi="Times New Roman" w:cs="Times New Roman"/>
        </w:rPr>
        <w:t xml:space="preserve"> чем за месяц до окончания установленного срока) орган местного самоуправления должен созвать общее собрание в многоквартирном доме для принятия решения о выборе способа формирования фонда капитального ремонта (ст. 170, ч. 6).</w:t>
      </w:r>
    </w:p>
    <w:p w:rsidR="00CC1A6B" w:rsidRPr="00CC1A6B" w:rsidRDefault="00CC1A6B" w:rsidP="00CC1A6B">
      <w:pPr>
        <w:shd w:val="clear" w:color="auto" w:fill="FFFFFF"/>
        <w:spacing w:before="100" w:beforeAutospacing="1" w:after="100" w:afterAutospacing="1" w:line="240" w:lineRule="auto"/>
        <w:ind w:firstLine="540"/>
        <w:rPr>
          <w:rFonts w:ascii="Times New Roman" w:eastAsia="Times New Roman" w:hAnsi="Times New Roman" w:cs="Times New Roman"/>
        </w:rPr>
      </w:pPr>
      <w:proofErr w:type="gramStart"/>
      <w:r w:rsidRPr="00CC1A6B">
        <w:rPr>
          <w:rFonts w:ascii="Times New Roman" w:eastAsia="Times New Roman" w:hAnsi="Times New Roman" w:cs="Times New Roman"/>
        </w:rPr>
        <w:t>Хочется отметить, что на уровне субъекта Российской Федерации – в Ханты-Мансийском автономном округе – Югре принят закон </w:t>
      </w:r>
      <w:hyperlink r:id="rId4" w:history="1">
        <w:r w:rsidRPr="00CC1A6B">
          <w:rPr>
            <w:rFonts w:ascii="Times New Roman" w:eastAsia="Times New Roman" w:hAnsi="Times New Roman" w:cs="Times New Roman"/>
            <w:u w:val="single"/>
          </w:rPr>
          <w:br/>
          <w:t>от 01.07.2013 № 54-оз (ред. от 11.12.2013)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hyperlink>
      <w:r w:rsidRPr="00CC1A6B">
        <w:rPr>
          <w:rFonts w:ascii="Times New Roman" w:eastAsia="Times New Roman" w:hAnsi="Times New Roman" w:cs="Times New Roman"/>
        </w:rPr>
        <w:t>устанавливающий правовые и организационные основы своевременного проведения капитального ремонта общего имущества в многоквартирных домах, расположенных на территории Ханты-Мансийского автономного округа - Югры, который</w:t>
      </w:r>
      <w:proofErr w:type="gramEnd"/>
      <w:r w:rsidRPr="00CC1A6B">
        <w:rPr>
          <w:rFonts w:ascii="Times New Roman" w:eastAsia="Times New Roman" w:hAnsi="Times New Roman" w:cs="Times New Roman"/>
        </w:rPr>
        <w:t xml:space="preserve"> регулирует порядок накопления, учета и целевого использования денежных средств, предназначенных для проведения капитального ремонта общего имущества в многоквартирных домах, а также порядок подготовки и утверждения </w:t>
      </w:r>
      <w:proofErr w:type="spellStart"/>
      <w:r w:rsidRPr="00CC1A6B">
        <w:rPr>
          <w:rFonts w:ascii="Times New Roman" w:eastAsia="Times New Roman" w:hAnsi="Times New Roman" w:cs="Times New Roman"/>
        </w:rPr>
        <w:t>вХанты-Мансийском</w:t>
      </w:r>
      <w:proofErr w:type="spellEnd"/>
      <w:r w:rsidRPr="00CC1A6B">
        <w:rPr>
          <w:rFonts w:ascii="Times New Roman" w:eastAsia="Times New Roman" w:hAnsi="Times New Roman" w:cs="Times New Roman"/>
        </w:rPr>
        <w:t xml:space="preserve"> автономном округе - Югре программы капитального ремонта общего имущества в многоквартирных домах, </w:t>
      </w:r>
      <w:r w:rsidRPr="00CC1A6B">
        <w:rPr>
          <w:rFonts w:ascii="Times New Roman" w:eastAsia="Times New Roman" w:hAnsi="Times New Roman" w:cs="Times New Roman"/>
        </w:rPr>
        <w:lastRenderedPageBreak/>
        <w:t xml:space="preserve">расположенных на территории Ханты-Мансийского автономного округа - Югры, и требований к </w:t>
      </w:r>
      <w:proofErr w:type="spellStart"/>
      <w:r w:rsidRPr="00CC1A6B">
        <w:rPr>
          <w:rFonts w:ascii="Times New Roman" w:eastAsia="Times New Roman" w:hAnsi="Times New Roman" w:cs="Times New Roman"/>
        </w:rPr>
        <w:t>ней</w:t>
      </w:r>
      <w:proofErr w:type="gramStart"/>
      <w:r w:rsidRPr="00CC1A6B">
        <w:rPr>
          <w:rFonts w:ascii="Times New Roman" w:eastAsia="Times New Roman" w:hAnsi="Times New Roman" w:cs="Times New Roman"/>
        </w:rPr>
        <w:t>.С</w:t>
      </w:r>
      <w:proofErr w:type="gramEnd"/>
      <w:r w:rsidRPr="00CC1A6B">
        <w:rPr>
          <w:rFonts w:ascii="Times New Roman" w:eastAsia="Times New Roman" w:hAnsi="Times New Roman" w:cs="Times New Roman"/>
        </w:rPr>
        <w:t>оздан</w:t>
      </w:r>
      <w:proofErr w:type="spellEnd"/>
      <w:r w:rsidRPr="00CC1A6B">
        <w:rPr>
          <w:rFonts w:ascii="Times New Roman" w:eastAsia="Times New Roman" w:hAnsi="Times New Roman" w:cs="Times New Roman"/>
        </w:rPr>
        <w:t xml:space="preserve"> Югорский фонд капитального ремонта многоквартирных домов. Разработан ряд нормативных правовых актов, регулирующих правоотношения в рамках проведения капитального ремонта общего имущества многоквартирных домов на территории автономного округа-Югры.</w:t>
      </w:r>
    </w:p>
    <w:p w:rsidR="00CC1A6B" w:rsidRPr="00CC1A6B" w:rsidRDefault="00CC1A6B" w:rsidP="00CC1A6B">
      <w:pPr>
        <w:shd w:val="clear" w:color="auto" w:fill="FFFFFF"/>
        <w:spacing w:before="100" w:beforeAutospacing="1" w:after="100" w:afterAutospacing="1" w:line="240" w:lineRule="auto"/>
        <w:ind w:firstLine="540"/>
        <w:rPr>
          <w:rFonts w:ascii="Times New Roman" w:eastAsia="Times New Roman" w:hAnsi="Times New Roman" w:cs="Times New Roman"/>
        </w:rPr>
      </w:pPr>
      <w:r w:rsidRPr="00CC1A6B">
        <w:rPr>
          <w:rFonts w:ascii="Times New Roman" w:eastAsia="Times New Roman" w:hAnsi="Times New Roman" w:cs="Times New Roman"/>
        </w:rPr>
        <w:t xml:space="preserve">С </w:t>
      </w:r>
      <w:proofErr w:type="spellStart"/>
      <w:r w:rsidRPr="00CC1A6B">
        <w:rPr>
          <w:rFonts w:ascii="Times New Roman" w:eastAsia="Times New Roman" w:hAnsi="Times New Roman" w:cs="Times New Roman"/>
        </w:rPr>
        <w:t>наибМльшей</w:t>
      </w:r>
      <w:proofErr w:type="spellEnd"/>
      <w:r w:rsidRPr="00CC1A6B">
        <w:rPr>
          <w:rFonts w:ascii="Times New Roman" w:eastAsia="Times New Roman" w:hAnsi="Times New Roman" w:cs="Times New Roman"/>
        </w:rPr>
        <w:t xml:space="preserve"> уверенностью можно говорить о сроках проведения капитального ремонта общего имущества в многоквартирных домах как в автономном округе </w:t>
      </w:r>
      <w:proofErr w:type="gramStart"/>
      <w:r w:rsidRPr="00CC1A6B">
        <w:rPr>
          <w:rFonts w:ascii="Times New Roman" w:eastAsia="Times New Roman" w:hAnsi="Times New Roman" w:cs="Times New Roman"/>
        </w:rPr>
        <w:t>–Ю</w:t>
      </w:r>
      <w:proofErr w:type="gramEnd"/>
      <w:r w:rsidRPr="00CC1A6B">
        <w:rPr>
          <w:rFonts w:ascii="Times New Roman" w:eastAsia="Times New Roman" w:hAnsi="Times New Roman" w:cs="Times New Roman"/>
        </w:rPr>
        <w:t xml:space="preserve">гре, так следовательно в городе </w:t>
      </w:r>
      <w:proofErr w:type="spellStart"/>
      <w:r w:rsidRPr="00CC1A6B">
        <w:rPr>
          <w:rFonts w:ascii="Times New Roman" w:eastAsia="Times New Roman" w:hAnsi="Times New Roman" w:cs="Times New Roman"/>
        </w:rPr>
        <w:t>Покачи,не</w:t>
      </w:r>
      <w:proofErr w:type="spellEnd"/>
      <w:r w:rsidRPr="00CC1A6B">
        <w:rPr>
          <w:rFonts w:ascii="Times New Roman" w:eastAsia="Times New Roman" w:hAnsi="Times New Roman" w:cs="Times New Roman"/>
        </w:rPr>
        <w:t xml:space="preserve"> позднее - с 2014 года.</w:t>
      </w:r>
    </w:p>
    <w:p w:rsidR="00CC1A6B" w:rsidRPr="00CC1A6B" w:rsidRDefault="00CC1A6B" w:rsidP="00CC1A6B">
      <w:pPr>
        <w:shd w:val="clear" w:color="auto" w:fill="FFFFFF"/>
        <w:spacing w:before="100" w:beforeAutospacing="1" w:after="100" w:afterAutospacing="1" w:line="240" w:lineRule="auto"/>
        <w:ind w:firstLine="708"/>
        <w:rPr>
          <w:rFonts w:ascii="Times New Roman" w:eastAsia="Times New Roman" w:hAnsi="Times New Roman" w:cs="Times New Roman"/>
        </w:rPr>
      </w:pPr>
      <w:r w:rsidRPr="00CC1A6B">
        <w:rPr>
          <w:rFonts w:ascii="Times New Roman" w:eastAsia="Times New Roman" w:hAnsi="Times New Roman" w:cs="Times New Roman"/>
        </w:rPr>
        <w:t>Интересующие вопросы можно задавать специалистам управления жилищно-коммунального хозяйства админ</w:t>
      </w:r>
      <w:bookmarkStart w:id="0" w:name="_GoBack"/>
      <w:bookmarkEnd w:id="0"/>
      <w:r w:rsidRPr="00CC1A6B">
        <w:rPr>
          <w:rFonts w:ascii="Times New Roman" w:eastAsia="Times New Roman" w:hAnsi="Times New Roman" w:cs="Times New Roman"/>
        </w:rPr>
        <w:t>истрации города Покачи, тел. 7-35-66.</w:t>
      </w:r>
    </w:p>
    <w:p w:rsidR="006431D7" w:rsidRPr="00CC1A6B" w:rsidRDefault="006431D7">
      <w:pPr>
        <w:rPr>
          <w:rFonts w:ascii="Times New Roman" w:hAnsi="Times New Roman" w:cs="Times New Roman"/>
        </w:rPr>
      </w:pPr>
    </w:p>
    <w:sectPr w:rsidR="006431D7" w:rsidRPr="00CC1A6B" w:rsidSect="00CC1A6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1A6B"/>
    <w:rsid w:val="006431D7"/>
    <w:rsid w:val="00CC1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1A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A6B"/>
    <w:rPr>
      <w:rFonts w:ascii="Times New Roman" w:eastAsia="Times New Roman" w:hAnsi="Times New Roman" w:cs="Times New Roman"/>
      <w:b/>
      <w:bCs/>
      <w:kern w:val="36"/>
      <w:sz w:val="48"/>
      <w:szCs w:val="48"/>
    </w:rPr>
  </w:style>
  <w:style w:type="character" w:customStyle="1" w:styleId="news-date-time">
    <w:name w:val="news-date-time"/>
    <w:basedOn w:val="a0"/>
    <w:rsid w:val="00CC1A6B"/>
  </w:style>
  <w:style w:type="character" w:customStyle="1" w:styleId="apple-converted-space">
    <w:name w:val="apple-converted-space"/>
    <w:basedOn w:val="a0"/>
    <w:rsid w:val="00CC1A6B"/>
  </w:style>
  <w:style w:type="paragraph" w:styleId="a3">
    <w:name w:val="Normal (Web)"/>
    <w:basedOn w:val="a"/>
    <w:uiPriority w:val="99"/>
    <w:semiHidden/>
    <w:unhideWhenUsed/>
    <w:rsid w:val="00CC1A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C1A6B"/>
    <w:rPr>
      <w:color w:val="0000FF"/>
      <w:u w:val="single"/>
    </w:rPr>
  </w:style>
</w:styles>
</file>

<file path=word/webSettings.xml><?xml version="1.0" encoding="utf-8"?>
<w:webSettings xmlns:r="http://schemas.openxmlformats.org/officeDocument/2006/relationships" xmlns:w="http://schemas.openxmlformats.org/wordprocessingml/2006/main">
  <w:divs>
    <w:div w:id="1225410558">
      <w:bodyDiv w:val="1"/>
      <w:marLeft w:val="0"/>
      <w:marRight w:val="0"/>
      <w:marTop w:val="0"/>
      <w:marBottom w:val="0"/>
      <w:divBdr>
        <w:top w:val="none" w:sz="0" w:space="0" w:color="auto"/>
        <w:left w:val="none" w:sz="0" w:space="0" w:color="auto"/>
        <w:bottom w:val="none" w:sz="0" w:space="0" w:color="auto"/>
        <w:right w:val="none" w:sz="0" w:space="0" w:color="auto"/>
      </w:divBdr>
      <w:divsChild>
        <w:div w:id="66906906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208FE54F234C414267F63DD9BA03A215DA3A462232CC4418D80D719E1084A8A08BF7B875BE11D24763328SAy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3741</Words>
  <Characters>21327</Characters>
  <Application>Microsoft Office Word</Application>
  <DocSecurity>0</DocSecurity>
  <Lines>177</Lines>
  <Paragraphs>50</Paragraphs>
  <ScaleCrop>false</ScaleCrop>
  <Company>Your Company Name</Company>
  <LinksUpToDate>false</LinksUpToDate>
  <CharactersWithSpaces>25018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2014-01-15T10:27:00Z</dcterms:created>
  <dcterms:modified xsi:type="dcterms:W3CDTF">2014-01-15T10:28:00Z</dcterms:modified>
</cp:coreProperties>
</file>